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065" w:rsidRDefault="004B7065" w:rsidP="004B7065">
      <w:pPr>
        <w:jc w:val="center"/>
        <w:rPr>
          <w:b/>
          <w:bCs/>
        </w:rPr>
      </w:pPr>
      <w:r>
        <w:rPr>
          <w:b/>
          <w:bCs/>
          <w:noProof/>
        </w:rPr>
        <w:drawing>
          <wp:inline distT="0" distB="0" distL="0" distR="0" wp14:anchorId="289406D3">
            <wp:extent cx="8001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pic:spPr>
                </pic:pic>
              </a:graphicData>
            </a:graphic>
          </wp:inline>
        </w:drawing>
      </w:r>
    </w:p>
    <w:p w:rsidR="004B7065" w:rsidRDefault="004B7065" w:rsidP="004B7065">
      <w:pPr>
        <w:jc w:val="center"/>
        <w:rPr>
          <w:b/>
          <w:bCs/>
        </w:rPr>
      </w:pPr>
    </w:p>
    <w:p w:rsidR="004B7065" w:rsidRDefault="004B7065" w:rsidP="004B7065">
      <w:pPr>
        <w:jc w:val="center"/>
        <w:rPr>
          <w:b/>
          <w:bCs/>
        </w:rPr>
      </w:pPr>
      <w:r w:rsidRPr="0066605E">
        <w:rPr>
          <w:b/>
          <w:sz w:val="28"/>
        </w:rPr>
        <w:t>Agility Trial Premium Hosted by Act-Up Agility Club</w:t>
      </w:r>
    </w:p>
    <w:p w:rsidR="004B7065" w:rsidRDefault="004B7065" w:rsidP="0066605E">
      <w:pPr>
        <w:rPr>
          <w:b/>
          <w:bCs/>
        </w:rPr>
      </w:pPr>
    </w:p>
    <w:p w:rsidR="004B7065" w:rsidRDefault="004B7065" w:rsidP="0066605E">
      <w:pPr>
        <w:rPr>
          <w:b/>
          <w:bCs/>
        </w:rPr>
      </w:pPr>
    </w:p>
    <w:p w:rsidR="004B7065" w:rsidRDefault="004B7065" w:rsidP="004B7065">
      <w:pPr>
        <w:jc w:val="center"/>
        <w:rPr>
          <w:b/>
          <w:bCs/>
        </w:rPr>
      </w:pPr>
      <w:r>
        <w:rPr>
          <w:b/>
          <w:bCs/>
          <w:noProof/>
        </w:rPr>
        <w:drawing>
          <wp:inline distT="0" distB="0" distL="0" distR="0" wp14:anchorId="79AD3CF7">
            <wp:extent cx="1304925" cy="12744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274445"/>
                    </a:xfrm>
                    <a:prstGeom prst="rect">
                      <a:avLst/>
                    </a:prstGeom>
                    <a:noFill/>
                  </pic:spPr>
                </pic:pic>
              </a:graphicData>
            </a:graphic>
          </wp:inline>
        </w:drawing>
      </w:r>
    </w:p>
    <w:p w:rsidR="004B7065" w:rsidRDefault="004B7065" w:rsidP="0066605E">
      <w:pPr>
        <w:rPr>
          <w:b/>
          <w:bCs/>
        </w:rPr>
      </w:pPr>
    </w:p>
    <w:p w:rsidR="004B7065" w:rsidRDefault="004B7065" w:rsidP="0066605E">
      <w:pPr>
        <w:rPr>
          <w:b/>
          <w:bCs/>
        </w:rPr>
      </w:pPr>
    </w:p>
    <w:p w:rsidR="004B7065" w:rsidRDefault="004B7065" w:rsidP="004B7065">
      <w:pPr>
        <w:jc w:val="center"/>
        <w:rPr>
          <w:bCs/>
          <w:sz w:val="32"/>
        </w:rPr>
      </w:pPr>
      <w:r w:rsidRPr="004B7065">
        <w:rPr>
          <w:bCs/>
          <w:sz w:val="32"/>
        </w:rPr>
        <w:t>Saturday and Sunday</w:t>
      </w:r>
    </w:p>
    <w:p w:rsidR="004B7065" w:rsidRPr="004B7065" w:rsidRDefault="004D3585" w:rsidP="004B7065">
      <w:pPr>
        <w:jc w:val="center"/>
        <w:rPr>
          <w:b/>
          <w:bCs/>
          <w:sz w:val="32"/>
        </w:rPr>
      </w:pPr>
      <w:r>
        <w:rPr>
          <w:b/>
          <w:bCs/>
          <w:sz w:val="32"/>
        </w:rPr>
        <w:t>October</w:t>
      </w:r>
      <w:bookmarkStart w:id="0" w:name="_GoBack"/>
      <w:bookmarkEnd w:id="0"/>
      <w:r w:rsidR="00D2434E">
        <w:rPr>
          <w:b/>
          <w:bCs/>
          <w:sz w:val="32"/>
        </w:rPr>
        <w:t xml:space="preserve"> 1</w:t>
      </w:r>
      <w:r w:rsidR="007F7669">
        <w:rPr>
          <w:b/>
          <w:bCs/>
          <w:sz w:val="32"/>
        </w:rPr>
        <w:t>5</w:t>
      </w:r>
      <w:r w:rsidR="00D2434E">
        <w:rPr>
          <w:b/>
          <w:bCs/>
          <w:sz w:val="32"/>
        </w:rPr>
        <w:t xml:space="preserve"> &amp; 1</w:t>
      </w:r>
      <w:r w:rsidR="007F7669">
        <w:rPr>
          <w:b/>
          <w:bCs/>
          <w:sz w:val="32"/>
        </w:rPr>
        <w:t>6</w:t>
      </w:r>
      <w:r>
        <w:rPr>
          <w:b/>
          <w:bCs/>
          <w:sz w:val="32"/>
        </w:rPr>
        <w:t>,</w:t>
      </w:r>
      <w:r w:rsidR="00D2434E">
        <w:rPr>
          <w:b/>
          <w:bCs/>
          <w:sz w:val="32"/>
        </w:rPr>
        <w:t xml:space="preserve"> 2016</w:t>
      </w:r>
    </w:p>
    <w:p w:rsidR="004B7065" w:rsidRDefault="004B7065" w:rsidP="0066605E">
      <w:pPr>
        <w:rPr>
          <w:b/>
          <w:bCs/>
        </w:rPr>
      </w:pPr>
    </w:p>
    <w:p w:rsidR="004B7065" w:rsidRDefault="004B7065" w:rsidP="004B7065">
      <w:pPr>
        <w:jc w:val="center"/>
        <w:rPr>
          <w:b/>
          <w:sz w:val="28"/>
          <w:szCs w:val="28"/>
        </w:rPr>
      </w:pPr>
      <w:r w:rsidRPr="0066605E">
        <w:rPr>
          <w:b/>
          <w:sz w:val="28"/>
          <w:szCs w:val="28"/>
        </w:rPr>
        <w:t>Entries are Limited to 500 Runs per day</w:t>
      </w:r>
    </w:p>
    <w:p w:rsidR="004B7065" w:rsidRPr="0066605E" w:rsidRDefault="004B7065" w:rsidP="004B7065">
      <w:pPr>
        <w:jc w:val="center"/>
        <w:rPr>
          <w:b/>
          <w:sz w:val="28"/>
          <w:szCs w:val="28"/>
        </w:rPr>
      </w:pPr>
      <w:r w:rsidRPr="0066605E">
        <w:rPr>
          <w:b/>
          <w:sz w:val="28"/>
          <w:szCs w:val="28"/>
        </w:rPr>
        <w:t>(350 with Jumps)</w:t>
      </w:r>
    </w:p>
    <w:p w:rsidR="004B7065" w:rsidRPr="0066605E" w:rsidRDefault="004B7065" w:rsidP="004B7065">
      <w:pPr>
        <w:jc w:val="center"/>
        <w:rPr>
          <w:b/>
          <w:sz w:val="16"/>
          <w:szCs w:val="16"/>
        </w:rPr>
      </w:pPr>
    </w:p>
    <w:p w:rsidR="004B7065" w:rsidRDefault="004B7065" w:rsidP="004B7065">
      <w:pPr>
        <w:jc w:val="center"/>
        <w:rPr>
          <w:b/>
          <w:sz w:val="32"/>
          <w:szCs w:val="32"/>
        </w:rPr>
      </w:pPr>
      <w:r w:rsidRPr="0066605E">
        <w:rPr>
          <w:b/>
          <w:sz w:val="32"/>
          <w:szCs w:val="32"/>
        </w:rPr>
        <w:t>Judge</w:t>
      </w:r>
      <w:r w:rsidR="00CE1AB2">
        <w:rPr>
          <w:b/>
          <w:sz w:val="32"/>
          <w:szCs w:val="32"/>
        </w:rPr>
        <w:t>:</w:t>
      </w:r>
    </w:p>
    <w:p w:rsidR="004B7065" w:rsidRPr="0066605E" w:rsidRDefault="007F7669" w:rsidP="004B7065">
      <w:pPr>
        <w:jc w:val="center"/>
        <w:rPr>
          <w:sz w:val="32"/>
          <w:szCs w:val="32"/>
        </w:rPr>
      </w:pPr>
      <w:r>
        <w:rPr>
          <w:sz w:val="32"/>
          <w:szCs w:val="32"/>
        </w:rPr>
        <w:t>Ro</w:t>
      </w:r>
      <w:r w:rsidR="00D64F60">
        <w:rPr>
          <w:sz w:val="32"/>
          <w:szCs w:val="32"/>
        </w:rPr>
        <w:t>n</w:t>
      </w:r>
      <w:r>
        <w:rPr>
          <w:sz w:val="32"/>
          <w:szCs w:val="32"/>
        </w:rPr>
        <w:t xml:space="preserve"> </w:t>
      </w:r>
      <w:proofErr w:type="gramStart"/>
      <w:r>
        <w:rPr>
          <w:sz w:val="32"/>
          <w:szCs w:val="32"/>
        </w:rPr>
        <w:t xml:space="preserve">Young </w:t>
      </w:r>
      <w:r w:rsidR="004B7065" w:rsidRPr="0066605E">
        <w:rPr>
          <w:sz w:val="32"/>
          <w:szCs w:val="32"/>
        </w:rPr>
        <w:t xml:space="preserve"> </w:t>
      </w:r>
      <w:r w:rsidR="004B7065" w:rsidRPr="0066605E">
        <w:rPr>
          <w:i/>
          <w:sz w:val="32"/>
          <w:szCs w:val="32"/>
        </w:rPr>
        <w:t>from</w:t>
      </w:r>
      <w:proofErr w:type="gramEnd"/>
      <w:r w:rsidR="00805CA4">
        <w:rPr>
          <w:sz w:val="32"/>
          <w:szCs w:val="32"/>
        </w:rPr>
        <w:t xml:space="preserve"> </w:t>
      </w:r>
      <w:r>
        <w:rPr>
          <w:sz w:val="32"/>
          <w:szCs w:val="32"/>
        </w:rPr>
        <w:t>North Carolina</w:t>
      </w:r>
    </w:p>
    <w:p w:rsidR="004B7065" w:rsidRDefault="004B7065" w:rsidP="004B7065">
      <w:pPr>
        <w:jc w:val="center"/>
        <w:rPr>
          <w:sz w:val="16"/>
          <w:szCs w:val="16"/>
        </w:rPr>
      </w:pPr>
    </w:p>
    <w:p w:rsidR="00CE1AB2" w:rsidRPr="0066605E" w:rsidRDefault="00CE1AB2" w:rsidP="004B7065">
      <w:pPr>
        <w:jc w:val="center"/>
        <w:rPr>
          <w:sz w:val="16"/>
          <w:szCs w:val="16"/>
        </w:rPr>
      </w:pPr>
      <w:r>
        <w:rPr>
          <w:b/>
          <w:sz w:val="32"/>
          <w:szCs w:val="32"/>
        </w:rPr>
        <w:t>Location:</w:t>
      </w:r>
    </w:p>
    <w:p w:rsidR="004B7065" w:rsidRPr="0066605E" w:rsidRDefault="004B7065" w:rsidP="004B7065">
      <w:pPr>
        <w:jc w:val="center"/>
        <w:rPr>
          <w:sz w:val="28"/>
          <w:szCs w:val="28"/>
        </w:rPr>
      </w:pPr>
      <w:r w:rsidRPr="0066605E">
        <w:rPr>
          <w:sz w:val="28"/>
          <w:szCs w:val="28"/>
        </w:rPr>
        <w:t>Wide World of Indoor Sports</w:t>
      </w:r>
    </w:p>
    <w:p w:rsidR="004B7065" w:rsidRPr="0066605E" w:rsidRDefault="004B7065" w:rsidP="004B7065">
      <w:pPr>
        <w:jc w:val="center"/>
        <w:rPr>
          <w:sz w:val="28"/>
          <w:szCs w:val="28"/>
        </w:rPr>
      </w:pPr>
      <w:r w:rsidRPr="0066605E">
        <w:rPr>
          <w:sz w:val="28"/>
          <w:szCs w:val="28"/>
        </w:rPr>
        <w:t xml:space="preserve">621 Pound Hill Road, North Smithfield, RI  </w:t>
      </w:r>
    </w:p>
    <w:p w:rsidR="004B7065" w:rsidRPr="0066605E" w:rsidRDefault="004B7065" w:rsidP="004B7065">
      <w:pPr>
        <w:jc w:val="center"/>
        <w:rPr>
          <w:sz w:val="28"/>
          <w:szCs w:val="28"/>
        </w:rPr>
      </w:pPr>
      <w:r w:rsidRPr="0066605E">
        <w:rPr>
          <w:sz w:val="28"/>
          <w:szCs w:val="28"/>
        </w:rPr>
        <w:t>Surface: Field Turf</w:t>
      </w:r>
    </w:p>
    <w:p w:rsidR="004B7065" w:rsidRPr="0066605E" w:rsidRDefault="004B7065" w:rsidP="004B7065">
      <w:pPr>
        <w:jc w:val="center"/>
        <w:rPr>
          <w:sz w:val="16"/>
        </w:rPr>
      </w:pPr>
    </w:p>
    <w:p w:rsidR="004B7065" w:rsidRDefault="00CE1AB2" w:rsidP="004B7065">
      <w:pPr>
        <w:keepNext/>
        <w:jc w:val="center"/>
        <w:outlineLvl w:val="2"/>
        <w:rPr>
          <w:b/>
          <w:sz w:val="28"/>
          <w:szCs w:val="28"/>
        </w:rPr>
      </w:pPr>
      <w:r>
        <w:rPr>
          <w:b/>
          <w:sz w:val="28"/>
          <w:szCs w:val="28"/>
        </w:rPr>
        <w:t>Classes Offered:</w:t>
      </w:r>
    </w:p>
    <w:p w:rsidR="004B7065" w:rsidRDefault="004B7065" w:rsidP="004B7065">
      <w:pPr>
        <w:keepNext/>
        <w:jc w:val="center"/>
        <w:outlineLvl w:val="2"/>
        <w:rPr>
          <w:sz w:val="28"/>
          <w:szCs w:val="28"/>
        </w:rPr>
      </w:pPr>
      <w:r w:rsidRPr="00CF698A">
        <w:rPr>
          <w:b/>
          <w:sz w:val="28"/>
          <w:szCs w:val="28"/>
        </w:rPr>
        <w:t>Saturday</w:t>
      </w:r>
      <w:r w:rsidRPr="0066605E">
        <w:rPr>
          <w:sz w:val="28"/>
          <w:szCs w:val="28"/>
        </w:rPr>
        <w:t xml:space="preserve">: Regular 1 &amp; 2, </w:t>
      </w:r>
      <w:r w:rsidR="00CC7C9E">
        <w:rPr>
          <w:sz w:val="28"/>
          <w:szCs w:val="28"/>
        </w:rPr>
        <w:t xml:space="preserve">Touch N Go, </w:t>
      </w:r>
      <w:r w:rsidRPr="0066605E">
        <w:rPr>
          <w:sz w:val="28"/>
          <w:szCs w:val="28"/>
        </w:rPr>
        <w:t>Chances,</w:t>
      </w:r>
      <w:r>
        <w:rPr>
          <w:sz w:val="28"/>
          <w:szCs w:val="28"/>
        </w:rPr>
        <w:t xml:space="preserve"> </w:t>
      </w:r>
    </w:p>
    <w:p w:rsidR="004B7065" w:rsidRPr="0066605E" w:rsidRDefault="004B7065" w:rsidP="004B7065">
      <w:pPr>
        <w:keepNext/>
        <w:jc w:val="center"/>
        <w:outlineLvl w:val="2"/>
        <w:rPr>
          <w:sz w:val="28"/>
          <w:szCs w:val="28"/>
        </w:rPr>
      </w:pPr>
      <w:proofErr w:type="spellStart"/>
      <w:r w:rsidRPr="0066605E">
        <w:rPr>
          <w:sz w:val="28"/>
          <w:szCs w:val="28"/>
        </w:rPr>
        <w:t>Tunnelers</w:t>
      </w:r>
      <w:proofErr w:type="spellEnd"/>
      <w:r w:rsidRPr="0066605E">
        <w:rPr>
          <w:sz w:val="28"/>
          <w:szCs w:val="28"/>
        </w:rPr>
        <w:t xml:space="preserve">, Numbered </w:t>
      </w:r>
      <w:proofErr w:type="spellStart"/>
      <w:r w:rsidRPr="0066605E">
        <w:rPr>
          <w:sz w:val="28"/>
          <w:szCs w:val="28"/>
        </w:rPr>
        <w:t>Hoopers</w:t>
      </w:r>
      <w:proofErr w:type="spellEnd"/>
      <w:r w:rsidRPr="0066605E">
        <w:rPr>
          <w:sz w:val="28"/>
          <w:szCs w:val="28"/>
        </w:rPr>
        <w:t>, Jumpers</w:t>
      </w:r>
    </w:p>
    <w:p w:rsidR="004B7065" w:rsidRPr="0066605E" w:rsidRDefault="004B7065" w:rsidP="004B7065">
      <w:pPr>
        <w:jc w:val="center"/>
        <w:rPr>
          <w:sz w:val="16"/>
          <w:szCs w:val="16"/>
        </w:rPr>
      </w:pPr>
    </w:p>
    <w:p w:rsidR="004B7065" w:rsidRDefault="004B7065" w:rsidP="004B7065">
      <w:pPr>
        <w:ind w:left="720"/>
        <w:jc w:val="center"/>
        <w:rPr>
          <w:sz w:val="28"/>
          <w:szCs w:val="28"/>
        </w:rPr>
      </w:pPr>
      <w:r w:rsidRPr="00CF698A">
        <w:rPr>
          <w:b/>
          <w:sz w:val="28"/>
          <w:szCs w:val="28"/>
        </w:rPr>
        <w:t>Sunday</w:t>
      </w:r>
      <w:r>
        <w:rPr>
          <w:sz w:val="28"/>
          <w:szCs w:val="28"/>
        </w:rPr>
        <w:t>: J</w:t>
      </w:r>
      <w:r w:rsidRPr="0066605E">
        <w:rPr>
          <w:sz w:val="28"/>
          <w:szCs w:val="28"/>
        </w:rPr>
        <w:t>umper</w:t>
      </w:r>
      <w:r>
        <w:rPr>
          <w:sz w:val="28"/>
          <w:szCs w:val="28"/>
        </w:rPr>
        <w:t xml:space="preserve">s, Numbered </w:t>
      </w:r>
      <w:proofErr w:type="spellStart"/>
      <w:r>
        <w:rPr>
          <w:sz w:val="28"/>
          <w:szCs w:val="28"/>
        </w:rPr>
        <w:t>Hoopers</w:t>
      </w:r>
      <w:proofErr w:type="spellEnd"/>
      <w:r>
        <w:rPr>
          <w:sz w:val="28"/>
          <w:szCs w:val="28"/>
        </w:rPr>
        <w:t xml:space="preserve">, Regular 1 </w:t>
      </w:r>
      <w:r w:rsidRPr="0066605E">
        <w:rPr>
          <w:sz w:val="28"/>
          <w:szCs w:val="28"/>
        </w:rPr>
        <w:t>&amp; 2,</w:t>
      </w:r>
    </w:p>
    <w:p w:rsidR="004B7065" w:rsidRPr="0066605E" w:rsidRDefault="004B7065" w:rsidP="004B7065">
      <w:pPr>
        <w:ind w:left="720"/>
        <w:jc w:val="center"/>
        <w:rPr>
          <w:sz w:val="28"/>
          <w:szCs w:val="28"/>
        </w:rPr>
      </w:pPr>
      <w:r w:rsidRPr="0066605E">
        <w:rPr>
          <w:sz w:val="28"/>
          <w:szCs w:val="28"/>
        </w:rPr>
        <w:t xml:space="preserve">Chances, Weavers &amp; </w:t>
      </w:r>
      <w:proofErr w:type="spellStart"/>
      <w:r w:rsidRPr="0066605E">
        <w:rPr>
          <w:sz w:val="28"/>
          <w:szCs w:val="28"/>
        </w:rPr>
        <w:t>Tunnelers</w:t>
      </w:r>
      <w:proofErr w:type="spellEnd"/>
    </w:p>
    <w:p w:rsidR="004B7065" w:rsidRPr="0066605E" w:rsidRDefault="004B7065" w:rsidP="004B7065">
      <w:pPr>
        <w:rPr>
          <w:sz w:val="16"/>
          <w:szCs w:val="16"/>
        </w:rPr>
      </w:pPr>
    </w:p>
    <w:p w:rsidR="004B7065" w:rsidRDefault="004D3585" w:rsidP="004B7065">
      <w:pPr>
        <w:keepNext/>
        <w:jc w:val="center"/>
        <w:outlineLvl w:val="1"/>
        <w:rPr>
          <w:sz w:val="28"/>
          <w:szCs w:val="28"/>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210.45pt;margin-top:194.4pt;width:109.5pt;height:109.5pt;z-index:251662336" o:allowincell="f">
            <v:imagedata r:id="rId9" o:title=""/>
          </v:shape>
          <o:OLEObject Type="Embed" ProgID="PBrush" ShapeID="_x0000_s1031" DrawAspect="Content" ObjectID="_1536083896" r:id="rId10"/>
        </w:pict>
      </w:r>
      <w:r w:rsidR="004B7065" w:rsidRPr="00FE7209">
        <w:rPr>
          <w:b/>
          <w:sz w:val="28"/>
          <w:szCs w:val="28"/>
        </w:rPr>
        <w:t>Levels</w:t>
      </w:r>
      <w:r w:rsidR="004B7065">
        <w:rPr>
          <w:b/>
          <w:sz w:val="28"/>
          <w:szCs w:val="28"/>
        </w:rPr>
        <w:t xml:space="preserve"> Offered</w:t>
      </w:r>
      <w:r w:rsidR="004B7065">
        <w:rPr>
          <w:sz w:val="28"/>
          <w:szCs w:val="28"/>
        </w:rPr>
        <w:t xml:space="preserve">: </w:t>
      </w:r>
      <w:r w:rsidR="004B7065" w:rsidRPr="0066605E">
        <w:rPr>
          <w:sz w:val="28"/>
          <w:szCs w:val="28"/>
        </w:rPr>
        <w:t>Elite, Open, Novice, Intro</w:t>
      </w:r>
    </w:p>
    <w:p w:rsidR="004B7065" w:rsidRPr="0066605E" w:rsidRDefault="004B7065" w:rsidP="004B7065">
      <w:pPr>
        <w:keepNext/>
        <w:jc w:val="center"/>
        <w:outlineLvl w:val="1"/>
        <w:rPr>
          <w:sz w:val="28"/>
          <w:szCs w:val="28"/>
        </w:rPr>
      </w:pPr>
      <w:r w:rsidRPr="00FE7209">
        <w:rPr>
          <w:b/>
          <w:sz w:val="28"/>
          <w:szCs w:val="28"/>
        </w:rPr>
        <w:t>Divisions</w:t>
      </w:r>
      <w:r>
        <w:rPr>
          <w:b/>
          <w:sz w:val="28"/>
          <w:szCs w:val="28"/>
        </w:rPr>
        <w:t xml:space="preserve"> Offered</w:t>
      </w:r>
      <w:r>
        <w:rPr>
          <w:sz w:val="28"/>
          <w:szCs w:val="28"/>
        </w:rPr>
        <w:t xml:space="preserve">: </w:t>
      </w:r>
      <w:r w:rsidRPr="0066605E">
        <w:rPr>
          <w:sz w:val="28"/>
          <w:szCs w:val="28"/>
        </w:rPr>
        <w:t>Standard, Veterans, Junior Handler</w:t>
      </w:r>
    </w:p>
    <w:p w:rsidR="004B7065" w:rsidRPr="0066605E" w:rsidRDefault="004B7065" w:rsidP="004B7065">
      <w:pPr>
        <w:jc w:val="center"/>
        <w:rPr>
          <w:sz w:val="16"/>
          <w:szCs w:val="16"/>
        </w:rPr>
      </w:pPr>
    </w:p>
    <w:p w:rsidR="004B7065" w:rsidRDefault="004B7065" w:rsidP="004B7065">
      <w:pPr>
        <w:keepNext/>
        <w:jc w:val="center"/>
        <w:outlineLvl w:val="1"/>
        <w:rPr>
          <w:sz w:val="28"/>
          <w:szCs w:val="28"/>
        </w:rPr>
      </w:pPr>
      <w:r w:rsidRPr="0066605E">
        <w:rPr>
          <w:sz w:val="28"/>
          <w:szCs w:val="28"/>
        </w:rPr>
        <w:t xml:space="preserve">No </w:t>
      </w:r>
      <w:r w:rsidR="007F7669">
        <w:rPr>
          <w:sz w:val="28"/>
          <w:szCs w:val="28"/>
        </w:rPr>
        <w:t xml:space="preserve">Opening Date – Just </w:t>
      </w:r>
      <w:proofErr w:type="gramStart"/>
      <w:r w:rsidR="007F7669">
        <w:rPr>
          <w:sz w:val="28"/>
          <w:szCs w:val="28"/>
        </w:rPr>
        <w:t>Send</w:t>
      </w:r>
      <w:proofErr w:type="gramEnd"/>
      <w:r w:rsidR="007F7669">
        <w:rPr>
          <w:sz w:val="28"/>
          <w:szCs w:val="28"/>
        </w:rPr>
        <w:t xml:space="preserve"> them on In!</w:t>
      </w:r>
    </w:p>
    <w:p w:rsidR="00805CA4" w:rsidRPr="0066605E" w:rsidRDefault="00805CA4" w:rsidP="004B7065">
      <w:pPr>
        <w:keepNext/>
        <w:jc w:val="center"/>
        <w:outlineLvl w:val="1"/>
        <w:rPr>
          <w:sz w:val="28"/>
          <w:szCs w:val="28"/>
        </w:rPr>
      </w:pPr>
    </w:p>
    <w:p w:rsidR="004B7065" w:rsidRPr="0066605E" w:rsidRDefault="004B7065" w:rsidP="004B7065">
      <w:pPr>
        <w:jc w:val="center"/>
        <w:rPr>
          <w:sz w:val="28"/>
          <w:szCs w:val="28"/>
        </w:rPr>
      </w:pPr>
      <w:r w:rsidRPr="0066605E">
        <w:rPr>
          <w:sz w:val="28"/>
          <w:szCs w:val="28"/>
        </w:rPr>
        <w:t xml:space="preserve">Entries Close at 6:00pm, </w:t>
      </w:r>
      <w:r w:rsidR="007F7669">
        <w:rPr>
          <w:sz w:val="28"/>
          <w:szCs w:val="28"/>
        </w:rPr>
        <w:t>Wednesday, October 13</w:t>
      </w:r>
      <w:r w:rsidR="00D2434E">
        <w:rPr>
          <w:sz w:val="28"/>
          <w:szCs w:val="28"/>
        </w:rPr>
        <w:t>, 2016</w:t>
      </w:r>
    </w:p>
    <w:p w:rsidR="004B7065" w:rsidRPr="0066605E" w:rsidRDefault="004B7065" w:rsidP="004B7065">
      <w:pPr>
        <w:jc w:val="center"/>
        <w:rPr>
          <w:sz w:val="24"/>
        </w:rPr>
      </w:pPr>
      <w:r w:rsidRPr="0066605E">
        <w:rPr>
          <w:sz w:val="28"/>
          <w:szCs w:val="28"/>
        </w:rPr>
        <w:t>Or when limit is reached</w:t>
      </w:r>
    </w:p>
    <w:p w:rsidR="004B7065" w:rsidRPr="0066605E" w:rsidRDefault="004B7065" w:rsidP="004B7065">
      <w:pPr>
        <w:jc w:val="center"/>
        <w:rPr>
          <w:sz w:val="16"/>
        </w:rPr>
      </w:pPr>
    </w:p>
    <w:p w:rsidR="004B7065" w:rsidRDefault="004B7065">
      <w:pPr>
        <w:rPr>
          <w:b/>
          <w:bCs/>
        </w:rPr>
      </w:pPr>
    </w:p>
    <w:p w:rsidR="004B7065" w:rsidRDefault="004B7065">
      <w:pPr>
        <w:rPr>
          <w:b/>
          <w:bCs/>
        </w:rPr>
      </w:pPr>
      <w:r>
        <w:rPr>
          <w:b/>
          <w:bCs/>
        </w:rPr>
        <w:br w:type="page"/>
      </w:r>
    </w:p>
    <w:p w:rsidR="004B7065" w:rsidRDefault="004B7065" w:rsidP="0066605E">
      <w:pPr>
        <w:rPr>
          <w:b/>
          <w:bCs/>
        </w:rPr>
      </w:pPr>
    </w:p>
    <w:p w:rsidR="0066605E" w:rsidRPr="003C494C" w:rsidRDefault="0066605E" w:rsidP="0066605E">
      <w:r w:rsidRPr="003C494C">
        <w:rPr>
          <w:b/>
          <w:bCs/>
        </w:rPr>
        <w:t>IMPORTANT</w:t>
      </w:r>
      <w:r w:rsidRPr="003C494C">
        <w:t>.  Please check your dog's NADAC registration number on your trial confirmation as soon as you receive it; also, please check the copy of the results posted at the trial.  You should report any errors to the Trial Secretary immediately.</w:t>
      </w:r>
      <w:r w:rsidR="00486B8B" w:rsidRPr="003C494C">
        <w:t xml:space="preserve"> </w:t>
      </w:r>
      <w:r w:rsidR="003C5034" w:rsidRPr="003C494C">
        <w:t>NA</w:t>
      </w:r>
      <w:r w:rsidRPr="003C494C">
        <w:t>DAC records trial results as they are submitted by the host clubs/groups.  The individual trial results submitted by the club are uploaded to the </w:t>
      </w:r>
      <w:hyperlink r:id="rId11" w:tgtFrame="_blank" w:history="1">
        <w:r w:rsidRPr="003C494C">
          <w:rPr>
            <w:color w:val="1155CC"/>
            <w:u w:val="single"/>
          </w:rPr>
          <w:t>www.NADACForum.com</w:t>
        </w:r>
      </w:hyperlink>
      <w:r w:rsidRPr="003C494C">
        <w:t>  within two weeks after the NADAC office receives them from the club.  Please accept the responsibility to review those results, and check that your registration number and qualifying points, as reported by the club, are correct.  You can join the Forum by going to </w:t>
      </w:r>
      <w:hyperlink r:id="rId12" w:tgtFrame="_blank" w:history="1">
        <w:r w:rsidRPr="003C494C">
          <w:rPr>
            <w:color w:val="1155CC"/>
            <w:u w:val="single"/>
          </w:rPr>
          <w:t>www.NADACForum.com</w:t>
        </w:r>
      </w:hyperlink>
      <w:r w:rsidRPr="003C494C">
        <w:t> and submitting your request.  If you find an error in the reporting of your dog’s qualifying points or registration number, please contact the host club.  The host club is responsible for correcting any errors and informing NADAC. </w:t>
      </w:r>
    </w:p>
    <w:p w:rsidR="0066605E" w:rsidRPr="0066605E" w:rsidRDefault="0066605E" w:rsidP="0066605E">
      <w:pPr>
        <w:rPr>
          <w:b/>
          <w:bCs/>
          <w:sz w:val="24"/>
          <w:szCs w:val="24"/>
        </w:rPr>
      </w:pPr>
    </w:p>
    <w:p w:rsidR="0066605E" w:rsidRPr="00BE05FD" w:rsidRDefault="0066605E" w:rsidP="0066605E">
      <w:pPr>
        <w:rPr>
          <w:szCs w:val="24"/>
        </w:rPr>
      </w:pPr>
      <w:r w:rsidRPr="00157675">
        <w:rPr>
          <w:b/>
          <w:bCs/>
          <w:sz w:val="24"/>
          <w:szCs w:val="24"/>
        </w:rPr>
        <w:t>Levels</w:t>
      </w:r>
      <w:r w:rsidRPr="00BE05FD">
        <w:rPr>
          <w:szCs w:val="24"/>
        </w:rPr>
        <w:t>.  Points earned at a higher level of a class, prior to the completion of the lower level title, will not be recorded by NADAC for future use.  If a dog earns points in a level of a class that they are not eligible to title in, those points will not be added to the dog's records.</w:t>
      </w:r>
    </w:p>
    <w:p w:rsidR="0066605E" w:rsidRPr="00BE05FD" w:rsidRDefault="0066605E" w:rsidP="0066605E">
      <w:pPr>
        <w:rPr>
          <w:color w:val="800080"/>
          <w:sz w:val="18"/>
          <w:szCs w:val="22"/>
        </w:rPr>
      </w:pPr>
    </w:p>
    <w:p w:rsidR="0066605E" w:rsidRDefault="0066605E" w:rsidP="0066605E">
      <w:pPr>
        <w:rPr>
          <w:szCs w:val="22"/>
        </w:rPr>
      </w:pPr>
      <w:r w:rsidRPr="00157675">
        <w:rPr>
          <w:b/>
          <w:sz w:val="24"/>
          <w:szCs w:val="22"/>
        </w:rPr>
        <w:t>Non-Jumping Classes—Veteran or Disabled Handler</w:t>
      </w:r>
      <w:r w:rsidRPr="00BE05FD">
        <w:rPr>
          <w:szCs w:val="22"/>
        </w:rPr>
        <w:t xml:space="preserve">. Handlers who are 60 years or older, or who have a disability that restricts mobility, may choose to enter the non-jumping classes as a Veteran Handler and receive 10% more standard course time. This option is for Veteran/Disabled handlers in the non-jumping classes only.  </w:t>
      </w:r>
    </w:p>
    <w:p w:rsidR="00A42B14" w:rsidRPr="00BE05FD" w:rsidRDefault="00A42B14" w:rsidP="0066605E">
      <w:pPr>
        <w:rPr>
          <w:szCs w:val="22"/>
        </w:rPr>
      </w:pPr>
    </w:p>
    <w:p w:rsidR="0066605E" w:rsidRPr="00BE05FD" w:rsidRDefault="0066605E" w:rsidP="0066605E">
      <w:pPr>
        <w:rPr>
          <w:szCs w:val="22"/>
        </w:rPr>
      </w:pPr>
      <w:r w:rsidRPr="00BE05FD">
        <w:rPr>
          <w:szCs w:val="22"/>
        </w:rPr>
        <w:t>The Veteran/Disabled Handler division is designed for handlers who, due to age or impairment, are mobility limited and need extra time to guide their canine partners through an agility course.</w:t>
      </w:r>
      <w:r w:rsidR="00A42B14">
        <w:rPr>
          <w:szCs w:val="22"/>
        </w:rPr>
        <w:t xml:space="preserve"> </w:t>
      </w:r>
      <w:r w:rsidRPr="00BE05FD">
        <w:rPr>
          <w:szCs w:val="22"/>
        </w:rPr>
        <w:t>When entering as a Veteran/Disabled Handler, you must enter all dogs in all classes for the entire trial in this Division and must jump 4” lower than your Proficient, Standard Division jump height requires.  In the non-jumping classes, dogs will be scored and placed with their Standard Division jump height.</w:t>
      </w:r>
    </w:p>
    <w:p w:rsidR="0066605E" w:rsidRDefault="0066605E" w:rsidP="0066605E">
      <w:pPr>
        <w:rPr>
          <w:szCs w:val="22"/>
        </w:rPr>
      </w:pPr>
    </w:p>
    <w:p w:rsidR="00AA6DB8" w:rsidRPr="00AA6DB8" w:rsidRDefault="00AA6DB8" w:rsidP="00AA6DB8">
      <w:r w:rsidRPr="00AA6DB8">
        <w:rPr>
          <w:b/>
        </w:rPr>
        <w:t xml:space="preserve">As of January 2014:  </w:t>
      </w:r>
      <w:r w:rsidRPr="00AA6DB8">
        <w:t>Dogs must enter the Veterans Division in all jumping classes after their 9</w:t>
      </w:r>
      <w:r w:rsidRPr="00AA6DB8">
        <w:rPr>
          <w:vertAlign w:val="superscript"/>
        </w:rPr>
        <w:t>th</w:t>
      </w:r>
      <w:r w:rsidRPr="00AA6DB8">
        <w:t xml:space="preserve"> birthday.  After their 12</w:t>
      </w:r>
      <w:r w:rsidRPr="00AA6DB8">
        <w:rPr>
          <w:vertAlign w:val="superscript"/>
        </w:rPr>
        <w:t>th</w:t>
      </w:r>
      <w:r w:rsidRPr="00AA6DB8">
        <w:t xml:space="preserve"> birthday, dogs must enter the skilled Category, Veterans Division for jumping classes and Skilled Category for non-jumping classes.  </w:t>
      </w:r>
    </w:p>
    <w:p w:rsidR="00AA6DB8" w:rsidRPr="00AA6DB8" w:rsidRDefault="00AA6DB8" w:rsidP="00AA6DB8"/>
    <w:p w:rsidR="00AA6DB8" w:rsidRPr="00AA6DB8" w:rsidRDefault="00AA6DB8" w:rsidP="0066605E">
      <w:r w:rsidRPr="00AA6DB8">
        <w:rPr>
          <w:b/>
        </w:rPr>
        <w:t>Awards:</w:t>
      </w:r>
      <w:r w:rsidRPr="00AA6DB8">
        <w:t xml:space="preserve"> Rosettes will be awarded for Q’s in all classes. Placements Ribbons will be awarded for 1</w:t>
      </w:r>
      <w:r w:rsidRPr="00AA6DB8">
        <w:rPr>
          <w:vertAlign w:val="superscript"/>
        </w:rPr>
        <w:t>st</w:t>
      </w:r>
      <w:r w:rsidRPr="00AA6DB8">
        <w:t>-4</w:t>
      </w:r>
      <w:r w:rsidRPr="00AA6DB8">
        <w:rPr>
          <w:vertAlign w:val="superscript"/>
        </w:rPr>
        <w:t>th</w:t>
      </w:r>
      <w:r w:rsidRPr="00AA6DB8">
        <w:t xml:space="preserve"> place in each class except Chances. Chances is a pass/fail class so no placement ribbons are awarded.  We will have NATCH ribbons and bars available as well!  </w:t>
      </w:r>
    </w:p>
    <w:p w:rsidR="00AA6DB8" w:rsidRPr="00AA6DB8" w:rsidRDefault="00AA6DB8" w:rsidP="0066605E"/>
    <w:p w:rsidR="0066605E" w:rsidRPr="00157675" w:rsidRDefault="0066605E" w:rsidP="006852C9">
      <w:pPr>
        <w:keepNext/>
        <w:outlineLvl w:val="6"/>
        <w:rPr>
          <w:b/>
          <w:snapToGrid w:val="0"/>
          <w:color w:val="000000"/>
          <w:sz w:val="24"/>
          <w:szCs w:val="24"/>
          <w:u w:val="single"/>
        </w:rPr>
      </w:pPr>
      <w:r w:rsidRPr="00157675">
        <w:rPr>
          <w:b/>
          <w:snapToGrid w:val="0"/>
          <w:color w:val="000000"/>
          <w:sz w:val="24"/>
          <w:szCs w:val="24"/>
          <w:u w:val="single"/>
        </w:rPr>
        <w:t>NOTICE TO EXHIBITORS</w:t>
      </w:r>
    </w:p>
    <w:p w:rsidR="0066605E" w:rsidRPr="00BE05FD" w:rsidRDefault="0066605E" w:rsidP="00BE05FD">
      <w:pPr>
        <w:jc w:val="both"/>
        <w:rPr>
          <w:szCs w:val="24"/>
        </w:rPr>
      </w:pPr>
      <w:r w:rsidRPr="00BE05FD">
        <w:rPr>
          <w:szCs w:val="24"/>
          <w:lang w:bidi="en-US"/>
        </w:rPr>
        <w:t>Below is</w:t>
      </w:r>
      <w:r w:rsidR="00BE05FD" w:rsidRPr="00BE05FD">
        <w:rPr>
          <w:szCs w:val="24"/>
          <w:lang w:bidi="en-US"/>
        </w:rPr>
        <w:t xml:space="preserve"> a brief summary of NADAC rules. </w:t>
      </w:r>
      <w:r w:rsidRPr="00BE05FD">
        <w:rPr>
          <w:szCs w:val="24"/>
          <w:lang w:bidi="en-US"/>
        </w:rPr>
        <w:t xml:space="preserve">Please refer to </w:t>
      </w:r>
      <w:hyperlink r:id="rId13" w:history="1">
        <w:r w:rsidRPr="00BE05FD">
          <w:rPr>
            <w:i/>
            <w:color w:val="800080"/>
            <w:szCs w:val="24"/>
            <w:u w:val="single"/>
            <w:lang w:bidi="en-US"/>
          </w:rPr>
          <w:t>www.nadac.com</w:t>
        </w:r>
      </w:hyperlink>
      <w:r w:rsidRPr="00BE05FD">
        <w:rPr>
          <w:szCs w:val="24"/>
          <w:lang w:bidi="en-US"/>
        </w:rPr>
        <w:t xml:space="preserve"> for a full explanation of all NADAC rules and up to date information.</w:t>
      </w:r>
      <w:r w:rsidR="003C494C">
        <w:rPr>
          <w:szCs w:val="24"/>
          <w:lang w:bidi="en-US"/>
        </w:rPr>
        <w:t xml:space="preserve"> </w:t>
      </w:r>
      <w:r w:rsidRPr="00BE05FD">
        <w:rPr>
          <w:szCs w:val="24"/>
          <w:lang w:bidi="en-US"/>
        </w:rPr>
        <w:t>Please note that NADAC trials should provide a safe and fun environment for both exhibitors and their dogs.   Aggressive dogs will not be tolerated and will be excused from the trial.</w:t>
      </w:r>
      <w:r w:rsidR="003C494C">
        <w:rPr>
          <w:szCs w:val="24"/>
          <w:lang w:bidi="en-US"/>
        </w:rPr>
        <w:t xml:space="preserve"> </w:t>
      </w:r>
      <w:r w:rsidRPr="00BE05FD">
        <w:rPr>
          <w:szCs w:val="24"/>
          <w:lang w:bidi="en-US"/>
        </w:rPr>
        <w:t>The show committee has the right to refuse any entry.  Anyone not currently in good standing with NADAC will not be allowed to enter this trial.</w:t>
      </w:r>
      <w:r w:rsidR="003C494C">
        <w:rPr>
          <w:szCs w:val="24"/>
          <w:lang w:bidi="en-US"/>
        </w:rPr>
        <w:t xml:space="preserve"> </w:t>
      </w:r>
      <w:r w:rsidRPr="00BE05FD">
        <w:rPr>
          <w:noProof/>
          <w:szCs w:val="24"/>
        </w:rPr>
        <w:t xml:space="preserve">Exhibitors, through submission of entry, acknowledge that they are knowledgeable of NADAC rules and regulations, </w:t>
      </w:r>
      <w:r w:rsidRPr="00BE05FD">
        <w:rPr>
          <w:szCs w:val="24"/>
        </w:rPr>
        <w:t>and agree to abide by all rules in effect at the time of this trial.</w:t>
      </w:r>
      <w:r w:rsidR="003C494C">
        <w:rPr>
          <w:szCs w:val="24"/>
        </w:rPr>
        <w:t xml:space="preserve"> </w:t>
      </w:r>
      <w:r w:rsidRPr="00BE05FD">
        <w:rPr>
          <w:noProof/>
          <w:szCs w:val="24"/>
        </w:rPr>
        <w:t>No entry fee will be refunded if the trial cannot open or be completed by reasons of riots, civil disturbances, fire, acts of  God, public emergency, an act of a public enemy, or any other cause beyond the control of the organizing committee.</w:t>
      </w:r>
      <w:r w:rsidR="003C494C">
        <w:rPr>
          <w:noProof/>
          <w:szCs w:val="24"/>
        </w:rPr>
        <w:t xml:space="preserve"> </w:t>
      </w:r>
      <w:r w:rsidRPr="00BE05FD">
        <w:rPr>
          <w:noProof/>
          <w:szCs w:val="24"/>
        </w:rPr>
        <w:t>Checks not honored by the bank do not constitute a valid entry fee.  There be a $25.00 service charge for bank returned checks.</w:t>
      </w:r>
      <w:r w:rsidR="003C494C">
        <w:rPr>
          <w:noProof/>
          <w:szCs w:val="24"/>
        </w:rPr>
        <w:t xml:space="preserve"> </w:t>
      </w:r>
      <w:r w:rsidRPr="00BE05FD">
        <w:rPr>
          <w:szCs w:val="24"/>
        </w:rPr>
        <w:t>**</w:t>
      </w:r>
      <w:r w:rsidRPr="00BE05FD">
        <w:rPr>
          <w:bCs/>
          <w:szCs w:val="24"/>
        </w:rPr>
        <w:t xml:space="preserve">Dog must be registered </w:t>
      </w:r>
      <w:r w:rsidRPr="00BE05FD">
        <w:rPr>
          <w:szCs w:val="24"/>
        </w:rPr>
        <w:t xml:space="preserve">and have a valid registration number before entries will be accepted.  </w:t>
      </w:r>
      <w:r w:rsidRPr="00BE05FD">
        <w:rPr>
          <w:color w:val="0000FF"/>
          <w:szCs w:val="24"/>
        </w:rPr>
        <w:t>http://nadac.com/afrm/dogregfrm.asp</w:t>
      </w:r>
    </w:p>
    <w:p w:rsidR="0066605E" w:rsidRPr="00BE05FD" w:rsidRDefault="0066605E" w:rsidP="00BE05FD">
      <w:pPr>
        <w:jc w:val="both"/>
        <w:rPr>
          <w:szCs w:val="24"/>
        </w:rPr>
      </w:pPr>
    </w:p>
    <w:p w:rsidR="0066605E" w:rsidRPr="00BE05FD" w:rsidRDefault="0066605E" w:rsidP="00BE05FD">
      <w:pPr>
        <w:jc w:val="both"/>
        <w:rPr>
          <w:szCs w:val="24"/>
        </w:rPr>
      </w:pPr>
      <w:r w:rsidRPr="00BE05FD">
        <w:rPr>
          <w:szCs w:val="24"/>
        </w:rPr>
        <w:t xml:space="preserve">A copy of the current Exhibitors Handbook may be downloaded free from the NADAC web site:   </w:t>
      </w:r>
      <w:r w:rsidRPr="00BE05FD">
        <w:rPr>
          <w:color w:val="0000FF"/>
          <w:szCs w:val="24"/>
        </w:rPr>
        <w:t xml:space="preserve"> </w:t>
      </w:r>
      <w:hyperlink r:id="rId14" w:history="1">
        <w:r w:rsidRPr="00BE05FD">
          <w:rPr>
            <w:bCs/>
            <w:i/>
            <w:color w:val="0000FF"/>
            <w:szCs w:val="24"/>
            <w:u w:val="single"/>
          </w:rPr>
          <w:t>www.nadac.com</w:t>
        </w:r>
      </w:hyperlink>
      <w:r w:rsidRPr="00BE05FD">
        <w:rPr>
          <w:szCs w:val="24"/>
        </w:rPr>
        <w:t xml:space="preserve">   Exhibitors may request a printed copy of the current Exhibitor Handbook by sending $5.00 to:</w:t>
      </w:r>
    </w:p>
    <w:p w:rsidR="0066605E" w:rsidRPr="00BE05FD" w:rsidRDefault="0066605E" w:rsidP="00BE05FD">
      <w:pPr>
        <w:jc w:val="center"/>
        <w:rPr>
          <w:rFonts w:ascii="Arial" w:hAnsi="Arial" w:cs="Arial"/>
          <w:i/>
          <w:szCs w:val="24"/>
          <w:lang w:val="en-AU"/>
        </w:rPr>
      </w:pPr>
      <w:r w:rsidRPr="00BE05FD">
        <w:rPr>
          <w:rFonts w:ascii="Arial" w:hAnsi="Arial" w:cs="Arial"/>
          <w:i/>
          <w:szCs w:val="24"/>
          <w:lang w:val="en-AU"/>
        </w:rPr>
        <w:t>North American Dog Agility Council (NADAC)</w:t>
      </w:r>
    </w:p>
    <w:p w:rsidR="0066605E" w:rsidRPr="00BE05FD" w:rsidRDefault="0066605E" w:rsidP="00BE05FD">
      <w:pPr>
        <w:jc w:val="center"/>
        <w:rPr>
          <w:rFonts w:ascii="Arial" w:hAnsi="Arial" w:cs="Arial"/>
          <w:i/>
          <w:szCs w:val="24"/>
          <w:lang w:val="en-AU"/>
        </w:rPr>
      </w:pPr>
      <w:r w:rsidRPr="00BE05FD">
        <w:rPr>
          <w:rFonts w:ascii="Arial" w:hAnsi="Arial" w:cs="Arial"/>
          <w:i/>
          <w:szCs w:val="24"/>
          <w:lang w:val="en-AU"/>
        </w:rPr>
        <w:t>5190 Neil Road, Suite 430, Reno, NV  89502-8535</w:t>
      </w:r>
    </w:p>
    <w:p w:rsidR="0066605E" w:rsidRPr="00BE05FD" w:rsidRDefault="0066605E" w:rsidP="0066605E">
      <w:pPr>
        <w:rPr>
          <w:rFonts w:ascii="Georgia" w:hAnsi="Georgia"/>
          <w:sz w:val="16"/>
          <w:lang w:val="en-AU"/>
        </w:rPr>
      </w:pPr>
    </w:p>
    <w:p w:rsidR="0066605E" w:rsidRPr="0066605E" w:rsidRDefault="0066605E" w:rsidP="0066605E">
      <w:pPr>
        <w:rPr>
          <w:b/>
          <w:snapToGrid w:val="0"/>
          <w:color w:val="000000"/>
        </w:rPr>
      </w:pPr>
    </w:p>
    <w:p w:rsidR="00157675" w:rsidRPr="00BF204B" w:rsidRDefault="00157675" w:rsidP="0066605E">
      <w:pPr>
        <w:rPr>
          <w:b/>
          <w:snapToGrid w:val="0"/>
          <w:color w:val="0070C0"/>
          <w:sz w:val="24"/>
          <w:u w:val="single"/>
        </w:rPr>
      </w:pPr>
      <w:r w:rsidRPr="00BF204B">
        <w:rPr>
          <w:b/>
          <w:snapToGrid w:val="0"/>
          <w:color w:val="0070C0"/>
          <w:sz w:val="24"/>
          <w:u w:val="single"/>
        </w:rPr>
        <w:t>DAY OF SHOW</w:t>
      </w:r>
    </w:p>
    <w:p w:rsidR="0066605E" w:rsidRPr="00BE05FD" w:rsidRDefault="0066605E" w:rsidP="0066605E">
      <w:pPr>
        <w:rPr>
          <w:b/>
          <w:snapToGrid w:val="0"/>
          <w:color w:val="000000"/>
        </w:rPr>
      </w:pPr>
      <w:r w:rsidRPr="00BE05FD">
        <w:rPr>
          <w:b/>
          <w:snapToGrid w:val="0"/>
          <w:color w:val="000000"/>
        </w:rPr>
        <w:t xml:space="preserve">Doors open at 7:00 am  </w:t>
      </w:r>
    </w:p>
    <w:p w:rsidR="0066605E" w:rsidRDefault="0066605E" w:rsidP="0066605E">
      <w:pPr>
        <w:rPr>
          <w:snapToGrid w:val="0"/>
          <w:color w:val="000000"/>
        </w:rPr>
      </w:pPr>
      <w:r w:rsidRPr="00BE05FD">
        <w:rPr>
          <w:b/>
          <w:snapToGrid w:val="0"/>
          <w:color w:val="000000"/>
        </w:rPr>
        <w:t xml:space="preserve">Check in and Measure </w:t>
      </w:r>
      <w:r w:rsidRPr="00BE05FD">
        <w:rPr>
          <w:snapToGrid w:val="0"/>
          <w:color w:val="000000"/>
        </w:rPr>
        <w:t>will begin at 7:00 AM Saturday and Sunday.</w:t>
      </w:r>
    </w:p>
    <w:p w:rsidR="003C494C" w:rsidRPr="00BE05FD" w:rsidRDefault="003C494C" w:rsidP="0066605E">
      <w:pPr>
        <w:rPr>
          <w:snapToGrid w:val="0"/>
          <w:color w:val="000000"/>
        </w:rPr>
      </w:pPr>
    </w:p>
    <w:p w:rsidR="003C494C" w:rsidRPr="00BE05FD" w:rsidRDefault="003C494C" w:rsidP="003C494C">
      <w:pPr>
        <w:rPr>
          <w:snapToGrid w:val="0"/>
          <w:color w:val="000000"/>
        </w:rPr>
      </w:pPr>
      <w:r w:rsidRPr="00BE05FD">
        <w:rPr>
          <w:b/>
          <w:snapToGrid w:val="0"/>
          <w:color w:val="000000"/>
        </w:rPr>
        <w:t xml:space="preserve">General briefing </w:t>
      </w:r>
      <w:r w:rsidRPr="00BE05FD">
        <w:rPr>
          <w:snapToGrid w:val="0"/>
          <w:color w:val="000000"/>
        </w:rPr>
        <w:t xml:space="preserve">will be at 7:30 each day with the first walk through immediately thereafter.  </w:t>
      </w:r>
      <w:r w:rsidR="00D2434E">
        <w:rPr>
          <w:snapToGrid w:val="0"/>
          <w:color w:val="000000"/>
        </w:rPr>
        <w:t xml:space="preserve">Note that the walk through </w:t>
      </w:r>
      <w:proofErr w:type="gramStart"/>
      <w:r w:rsidR="00D2434E">
        <w:rPr>
          <w:snapToGrid w:val="0"/>
          <w:color w:val="000000"/>
        </w:rPr>
        <w:t>may</w:t>
      </w:r>
      <w:proofErr w:type="gramEnd"/>
      <w:r w:rsidR="00D2434E">
        <w:rPr>
          <w:snapToGrid w:val="0"/>
          <w:color w:val="000000"/>
        </w:rPr>
        <w:t xml:space="preserve"> happen before the general briefing.  </w:t>
      </w:r>
      <w:proofErr w:type="gramStart"/>
      <w:r w:rsidRPr="00BE05FD">
        <w:rPr>
          <w:snapToGrid w:val="0"/>
          <w:color w:val="000000"/>
        </w:rPr>
        <w:t>First dog on the line no later than 8:00 am both days.</w:t>
      </w:r>
      <w:proofErr w:type="gramEnd"/>
      <w:r w:rsidRPr="00BE05FD">
        <w:rPr>
          <w:snapToGrid w:val="0"/>
          <w:color w:val="000000"/>
        </w:rPr>
        <w:t xml:space="preserve"> This schedule is tentative. Please see confirmation for exact times.</w:t>
      </w:r>
      <w:r w:rsidR="00D2434E">
        <w:rPr>
          <w:snapToGrid w:val="0"/>
          <w:color w:val="000000"/>
        </w:rPr>
        <w:t xml:space="preserve">  </w:t>
      </w:r>
    </w:p>
    <w:p w:rsidR="0066605E" w:rsidRPr="00BE05FD" w:rsidRDefault="0066605E" w:rsidP="00BE05FD">
      <w:pPr>
        <w:spacing w:before="240"/>
        <w:jc w:val="both"/>
      </w:pPr>
      <w:r w:rsidRPr="00BE05FD">
        <w:lastRenderedPageBreak/>
        <w:t xml:space="preserve">All dogs entered in the Proficient category, Standard Division for Novice, Open or Elite jumping 8”, 12” or 16” are required to be measured.  Dogs jumping 20” or 20+ are not required to be measured, nor are Veteran or JH dogs that jump 16”, nor are Skilled category dogs at any jump height.  Height cards are not issued for dogs jumping 20” or 20+.  Dogs with permanent height cards need not be measured.  Jump Height Exemptions: Dogs listed on the Jump Height Exemption list are not required to be measured. </w:t>
      </w:r>
    </w:p>
    <w:p w:rsidR="0066605E" w:rsidRPr="00BE05FD" w:rsidRDefault="0066605E" w:rsidP="00BE05FD">
      <w:pPr>
        <w:spacing w:before="240"/>
        <w:jc w:val="both"/>
        <w:rPr>
          <w:sz w:val="24"/>
          <w:szCs w:val="24"/>
        </w:rPr>
      </w:pPr>
      <w:r w:rsidRPr="00BE05FD">
        <w:t>It is believed that, at all times, handlers will enter their dogs at the appropriate heights, using sound ethics and good sportsmanship. This height exemption is for the health and well-being of the dog, not to give one dog a competitive edge over another dog. NADAC assumes that any handler who enters a dog at a lower lever height has done so to maintain the longevity and good health of their canine companion.</w:t>
      </w:r>
    </w:p>
    <w:p w:rsidR="0066605E" w:rsidRPr="00BE05FD" w:rsidRDefault="0066605E" w:rsidP="0066605E">
      <w:pPr>
        <w:jc w:val="both"/>
      </w:pPr>
    </w:p>
    <w:p w:rsidR="0066605E" w:rsidRPr="00157675" w:rsidRDefault="0066605E" w:rsidP="00BE05FD">
      <w:pPr>
        <w:rPr>
          <w:b/>
          <w:snapToGrid w:val="0"/>
          <w:color w:val="000000"/>
          <w:sz w:val="24"/>
          <w:u w:val="single"/>
        </w:rPr>
      </w:pPr>
      <w:r w:rsidRPr="00157675">
        <w:rPr>
          <w:b/>
          <w:snapToGrid w:val="0"/>
          <w:color w:val="000000"/>
          <w:sz w:val="24"/>
          <w:u w:val="single"/>
        </w:rPr>
        <w:t>TRIAL COMMITTEE:</w:t>
      </w:r>
    </w:p>
    <w:p w:rsidR="0066605E" w:rsidRPr="00BE05FD" w:rsidRDefault="0066605E" w:rsidP="0066605E">
      <w:pPr>
        <w:jc w:val="center"/>
        <w:rPr>
          <w:b/>
          <w:snapToGrid w:val="0"/>
          <w:color w:val="000000"/>
          <w:sz w:val="16"/>
          <w:szCs w:val="16"/>
        </w:rPr>
      </w:pPr>
    </w:p>
    <w:p w:rsidR="0066605E" w:rsidRPr="00BE05FD" w:rsidRDefault="0066605E" w:rsidP="0066605E">
      <w:pPr>
        <w:rPr>
          <w:snapToGrid w:val="0"/>
          <w:color w:val="000000"/>
        </w:rPr>
      </w:pPr>
      <w:r w:rsidRPr="00BE05FD">
        <w:rPr>
          <w:snapToGrid w:val="0"/>
          <w:color w:val="000000"/>
        </w:rPr>
        <w:t xml:space="preserve">Michelle Whall: </w:t>
      </w:r>
      <w:hyperlink r:id="rId15" w:history="1">
        <w:r w:rsidRPr="00BE05FD">
          <w:rPr>
            <w:snapToGrid w:val="0"/>
            <w:color w:val="0000FF"/>
            <w:u w:val="single"/>
          </w:rPr>
          <w:t>mickeycw@aol.com</w:t>
        </w:r>
      </w:hyperlink>
      <w:r w:rsidRPr="00BE05FD">
        <w:rPr>
          <w:snapToGrid w:val="0"/>
          <w:color w:val="000000"/>
        </w:rPr>
        <w:tab/>
        <w:t>Trial Secretary   (508) 699-9276</w:t>
      </w:r>
    </w:p>
    <w:p w:rsidR="0066605E" w:rsidRPr="00BE05FD" w:rsidRDefault="0066605E" w:rsidP="0066605E">
      <w:pPr>
        <w:rPr>
          <w:snapToGrid w:val="0"/>
          <w:color w:val="000000"/>
        </w:rPr>
      </w:pPr>
      <w:r w:rsidRPr="00BE05FD">
        <w:rPr>
          <w:snapToGrid w:val="0"/>
          <w:color w:val="000000"/>
        </w:rPr>
        <w:t xml:space="preserve">Mike Whall:       </w:t>
      </w:r>
      <w:hyperlink r:id="rId16" w:history="1">
        <w:r w:rsidRPr="00BE05FD">
          <w:rPr>
            <w:snapToGrid w:val="0"/>
            <w:color w:val="0000FF"/>
            <w:u w:val="single"/>
          </w:rPr>
          <w:t>mickeycw@aol.com</w:t>
        </w:r>
      </w:hyperlink>
      <w:r w:rsidRPr="00BE05FD">
        <w:rPr>
          <w:snapToGrid w:val="0"/>
          <w:color w:val="000000"/>
        </w:rPr>
        <w:tab/>
        <w:t>Trial Chair</w:t>
      </w:r>
    </w:p>
    <w:p w:rsidR="0066605E" w:rsidRPr="0066605E" w:rsidRDefault="0066605E" w:rsidP="0066605E">
      <w:pPr>
        <w:rPr>
          <w:b/>
          <w:snapToGrid w:val="0"/>
          <w:sz w:val="16"/>
          <w:szCs w:val="16"/>
        </w:rPr>
      </w:pPr>
    </w:p>
    <w:p w:rsidR="0066605E" w:rsidRPr="0066605E" w:rsidRDefault="0066605E" w:rsidP="0066605E">
      <w:pPr>
        <w:rPr>
          <w:b/>
          <w:snapToGrid w:val="0"/>
        </w:rPr>
      </w:pPr>
      <w:r w:rsidRPr="0066605E">
        <w:rPr>
          <w:b/>
          <w:snapToGrid w:val="0"/>
        </w:rPr>
        <w:t xml:space="preserve">Move-Ups and Move-Downs </w:t>
      </w:r>
    </w:p>
    <w:p w:rsidR="0066605E" w:rsidRPr="0066605E" w:rsidRDefault="0066605E" w:rsidP="0066605E">
      <w:pPr>
        <w:rPr>
          <w:snapToGrid w:val="0"/>
        </w:rPr>
      </w:pPr>
      <w:r w:rsidRPr="0066605E">
        <w:rPr>
          <w:snapToGrid w:val="0"/>
        </w:rPr>
        <w:t>There will be no same day move-ups: however, if you title on Saturday, you may move up or down for Sunday. Move Up forms will be available at the score table.  Move-Ups MUST be requested no later than 15 minutes after the last scores of the day are posted on Saturday – No exceptions.</w:t>
      </w:r>
    </w:p>
    <w:p w:rsidR="0066605E" w:rsidRPr="00BE05FD" w:rsidRDefault="0066605E" w:rsidP="0066605E">
      <w:pPr>
        <w:keepNext/>
        <w:outlineLvl w:val="7"/>
        <w:rPr>
          <w:b/>
          <w:snapToGrid w:val="0"/>
          <w:u w:val="single"/>
        </w:rPr>
      </w:pPr>
    </w:p>
    <w:p w:rsidR="0066605E" w:rsidRPr="00BF204B" w:rsidRDefault="0066605E" w:rsidP="0066605E">
      <w:pPr>
        <w:keepNext/>
        <w:outlineLvl w:val="7"/>
        <w:rPr>
          <w:b/>
          <w:snapToGrid w:val="0"/>
          <w:color w:val="0070C0"/>
          <w:sz w:val="24"/>
          <w:u w:val="single"/>
        </w:rPr>
      </w:pPr>
      <w:r w:rsidRPr="00BF204B">
        <w:rPr>
          <w:b/>
          <w:snapToGrid w:val="0"/>
          <w:color w:val="0070C0"/>
          <w:sz w:val="24"/>
          <w:u w:val="single"/>
        </w:rPr>
        <w:t xml:space="preserve">DAILY FEES AND PACKAGE RATES  </w:t>
      </w:r>
    </w:p>
    <w:p w:rsidR="0066605E" w:rsidRPr="00BE05FD" w:rsidRDefault="0066605E" w:rsidP="0066605E">
      <w:pPr>
        <w:rPr>
          <w:b/>
          <w:snapToGrid w:val="0"/>
          <w:u w:val="single"/>
        </w:rPr>
      </w:pPr>
      <w:r w:rsidRPr="00BE05FD">
        <w:rPr>
          <w:b/>
          <w:snapToGrid w:val="0"/>
          <w:u w:val="single"/>
        </w:rPr>
        <w:t>Individual Runs</w:t>
      </w:r>
      <w:r w:rsidR="003C5034" w:rsidRPr="00BE05FD">
        <w:rPr>
          <w:b/>
          <w:snapToGrid w:val="0"/>
          <w:u w:val="single"/>
        </w:rPr>
        <w:t xml:space="preserve"> </w:t>
      </w:r>
      <w:r w:rsidRPr="00BE05FD">
        <w:rPr>
          <w:b/>
          <w:snapToGrid w:val="0"/>
          <w:u w:val="single"/>
        </w:rPr>
        <w:t>(combined total number of runs for all dogs in household)</w:t>
      </w:r>
    </w:p>
    <w:p w:rsidR="0066605E" w:rsidRPr="00BE05FD" w:rsidRDefault="0066605E" w:rsidP="0066605E">
      <w:pPr>
        <w:rPr>
          <w:b/>
          <w:snapToGrid w:val="0"/>
          <w:u w:val="single"/>
        </w:rPr>
      </w:pPr>
    </w:p>
    <w:p w:rsidR="0066605E" w:rsidRPr="00BE05FD" w:rsidRDefault="0066605E" w:rsidP="0066605E">
      <w:pPr>
        <w:rPr>
          <w:snapToGrid w:val="0"/>
        </w:rPr>
      </w:pPr>
      <w:r w:rsidRPr="00BE05FD">
        <w:rPr>
          <w:snapToGrid w:val="0"/>
        </w:rPr>
        <w:t>1-4 Runs</w:t>
      </w:r>
      <w:r w:rsidRPr="00BE05FD">
        <w:rPr>
          <w:snapToGrid w:val="0"/>
        </w:rPr>
        <w:tab/>
      </w:r>
      <w:r w:rsidRPr="00BE05FD">
        <w:rPr>
          <w:snapToGrid w:val="0"/>
        </w:rPr>
        <w:tab/>
        <w:t>$14.00 per run</w:t>
      </w:r>
    </w:p>
    <w:p w:rsidR="0066605E" w:rsidRPr="00BE05FD" w:rsidRDefault="0066605E" w:rsidP="0066605E">
      <w:pPr>
        <w:rPr>
          <w:snapToGrid w:val="0"/>
        </w:rPr>
      </w:pPr>
      <w:r w:rsidRPr="00BE05FD">
        <w:rPr>
          <w:snapToGrid w:val="0"/>
        </w:rPr>
        <w:t xml:space="preserve">5-11 Runs    </w:t>
      </w:r>
      <w:r w:rsidRPr="00BE05FD">
        <w:rPr>
          <w:snapToGrid w:val="0"/>
        </w:rPr>
        <w:tab/>
      </w:r>
      <w:r w:rsidRPr="00BE05FD">
        <w:rPr>
          <w:snapToGrid w:val="0"/>
        </w:rPr>
        <w:tab/>
        <w:t>$13.00 per run</w:t>
      </w:r>
    </w:p>
    <w:p w:rsidR="0066605E" w:rsidRPr="00BE05FD" w:rsidRDefault="0066605E" w:rsidP="0066605E">
      <w:pPr>
        <w:rPr>
          <w:snapToGrid w:val="0"/>
        </w:rPr>
      </w:pPr>
      <w:r w:rsidRPr="00BE05FD">
        <w:rPr>
          <w:snapToGrid w:val="0"/>
        </w:rPr>
        <w:t>12-20 Runs</w:t>
      </w:r>
      <w:r w:rsidRPr="00BE05FD">
        <w:rPr>
          <w:snapToGrid w:val="0"/>
        </w:rPr>
        <w:tab/>
      </w:r>
      <w:r w:rsidRPr="00BE05FD">
        <w:rPr>
          <w:snapToGrid w:val="0"/>
        </w:rPr>
        <w:tab/>
        <w:t>$12.00 per run</w:t>
      </w:r>
    </w:p>
    <w:p w:rsidR="0066605E" w:rsidRPr="00BE05FD" w:rsidRDefault="0066605E" w:rsidP="0066605E">
      <w:pPr>
        <w:rPr>
          <w:snapToGrid w:val="0"/>
        </w:rPr>
      </w:pPr>
      <w:r w:rsidRPr="00BE05FD">
        <w:rPr>
          <w:snapToGrid w:val="0"/>
        </w:rPr>
        <w:t xml:space="preserve">21-36 Runs     </w:t>
      </w:r>
      <w:r w:rsidRPr="00BE05FD">
        <w:rPr>
          <w:snapToGrid w:val="0"/>
        </w:rPr>
        <w:tab/>
        <w:t xml:space="preserve"> </w:t>
      </w:r>
      <w:r w:rsidRPr="00BE05FD">
        <w:rPr>
          <w:snapToGrid w:val="0"/>
        </w:rPr>
        <w:tab/>
        <w:t>$11.00 per run</w:t>
      </w:r>
    </w:p>
    <w:p w:rsidR="0066605E" w:rsidRPr="00BE05FD" w:rsidRDefault="0066605E" w:rsidP="0066605E">
      <w:pPr>
        <w:rPr>
          <w:snapToGrid w:val="0"/>
        </w:rPr>
      </w:pPr>
      <w:r w:rsidRPr="00BE05FD">
        <w:rPr>
          <w:snapToGrid w:val="0"/>
        </w:rPr>
        <w:t>37+ Runs</w:t>
      </w:r>
      <w:r w:rsidRPr="00BE05FD">
        <w:rPr>
          <w:snapToGrid w:val="0"/>
        </w:rPr>
        <w:tab/>
      </w:r>
      <w:r w:rsidRPr="00BE05FD">
        <w:rPr>
          <w:snapToGrid w:val="0"/>
        </w:rPr>
        <w:tab/>
        <w:t>$10.00 per run</w:t>
      </w:r>
    </w:p>
    <w:p w:rsidR="0066605E" w:rsidRPr="00BE05FD" w:rsidRDefault="0066605E" w:rsidP="0066605E">
      <w:pPr>
        <w:rPr>
          <w:snapToGrid w:val="0"/>
        </w:rPr>
      </w:pPr>
      <w:r w:rsidRPr="00BE05FD">
        <w:rPr>
          <w:snapToGrid w:val="0"/>
        </w:rPr>
        <w:t>Jr. Handler (17 &amp; under)</w:t>
      </w:r>
      <w:r w:rsidRPr="00BE05FD">
        <w:rPr>
          <w:snapToGrid w:val="0"/>
        </w:rPr>
        <w:tab/>
        <w:t xml:space="preserve">$6.50 each (all classes) </w:t>
      </w:r>
    </w:p>
    <w:p w:rsidR="00BE05FD" w:rsidRDefault="00BE05FD" w:rsidP="00BE05FD">
      <w:pPr>
        <w:rPr>
          <w:snapToGrid w:val="0"/>
        </w:rPr>
      </w:pPr>
    </w:p>
    <w:p w:rsidR="0066605E" w:rsidRPr="00157675" w:rsidRDefault="0066605E" w:rsidP="00BE05FD">
      <w:pPr>
        <w:rPr>
          <w:b/>
          <w:sz w:val="24"/>
        </w:rPr>
      </w:pPr>
      <w:r w:rsidRPr="00157675">
        <w:rPr>
          <w:b/>
          <w:sz w:val="24"/>
        </w:rPr>
        <w:t>Important Dates</w:t>
      </w:r>
    </w:p>
    <w:p w:rsidR="0066605E" w:rsidRPr="0066605E" w:rsidRDefault="0066605E" w:rsidP="0066605E">
      <w:pPr>
        <w:numPr>
          <w:ilvl w:val="0"/>
          <w:numId w:val="2"/>
        </w:numPr>
        <w:rPr>
          <w:snapToGrid w:val="0"/>
        </w:rPr>
      </w:pPr>
      <w:r w:rsidRPr="0066605E">
        <w:rPr>
          <w:snapToGrid w:val="0"/>
        </w:rPr>
        <w:t xml:space="preserve">Refunds: ALL ENTRY WITHDRAWALS MUST BE RECEIVED IN WRITING (email preferred, mickeycw@aol.com) BY THE TRIAL CLOSE DATE </w:t>
      </w:r>
      <w:r w:rsidR="007F7669">
        <w:rPr>
          <w:snapToGrid w:val="0"/>
        </w:rPr>
        <w:t>October 13</w:t>
      </w:r>
      <w:r w:rsidR="00D2434E">
        <w:rPr>
          <w:snapToGrid w:val="0"/>
        </w:rPr>
        <w:t>, 2016</w:t>
      </w:r>
    </w:p>
    <w:p w:rsidR="0066605E" w:rsidRPr="0066605E" w:rsidRDefault="0066605E" w:rsidP="0066605E">
      <w:pPr>
        <w:numPr>
          <w:ilvl w:val="0"/>
          <w:numId w:val="3"/>
        </w:numPr>
        <w:rPr>
          <w:snapToGrid w:val="0"/>
        </w:rPr>
      </w:pPr>
      <w:r w:rsidRPr="0066605E">
        <w:rPr>
          <w:snapToGrid w:val="0"/>
        </w:rPr>
        <w:t xml:space="preserve">Move Ups/Downs: The deadline for move-ups is 6 PM ET, </w:t>
      </w:r>
      <w:r w:rsidR="007F7669">
        <w:rPr>
          <w:snapToGrid w:val="0"/>
        </w:rPr>
        <w:t>Wednesday, October 13</w:t>
      </w:r>
      <w:r w:rsidRPr="0066605E">
        <w:rPr>
          <w:snapToGrid w:val="0"/>
        </w:rPr>
        <w:t>, 201</w:t>
      </w:r>
      <w:r w:rsidR="00D2434E">
        <w:rPr>
          <w:snapToGrid w:val="0"/>
        </w:rPr>
        <w:t>6</w:t>
      </w:r>
      <w:r w:rsidRPr="0066605E">
        <w:rPr>
          <w:snapToGrid w:val="0"/>
        </w:rPr>
        <w:t xml:space="preserve">. Contact Michelle Whall by email (preferred) at mickeycw@aol.com. </w:t>
      </w:r>
    </w:p>
    <w:p w:rsidR="0066605E" w:rsidRPr="0066605E" w:rsidRDefault="0066605E" w:rsidP="0066605E">
      <w:pPr>
        <w:rPr>
          <w:snapToGrid w:val="0"/>
        </w:rPr>
      </w:pPr>
    </w:p>
    <w:p w:rsidR="0066605E" w:rsidRPr="00157675" w:rsidRDefault="0066605E" w:rsidP="0066605E">
      <w:pPr>
        <w:keepNext/>
        <w:outlineLvl w:val="7"/>
        <w:rPr>
          <w:b/>
          <w:snapToGrid w:val="0"/>
          <w:sz w:val="24"/>
        </w:rPr>
      </w:pPr>
      <w:r w:rsidRPr="00157675">
        <w:rPr>
          <w:b/>
          <w:snapToGrid w:val="0"/>
          <w:sz w:val="24"/>
        </w:rPr>
        <w:t>Entry Information</w:t>
      </w:r>
    </w:p>
    <w:p w:rsidR="0066605E" w:rsidRPr="0066605E" w:rsidRDefault="0066605E" w:rsidP="0066605E">
      <w:pPr>
        <w:numPr>
          <w:ilvl w:val="0"/>
          <w:numId w:val="4"/>
        </w:numPr>
        <w:rPr>
          <w:b/>
          <w:snapToGrid w:val="0"/>
        </w:rPr>
      </w:pPr>
      <w:r w:rsidRPr="0066605E">
        <w:rPr>
          <w:b/>
          <w:snapToGrid w:val="0"/>
        </w:rPr>
        <w:t>PLEASE MAKE SURE YOUR ENTRY IS LEGIBLE!</w:t>
      </w:r>
      <w:r w:rsidRPr="0066605E">
        <w:rPr>
          <w:snapToGrid w:val="0"/>
        </w:rPr>
        <w:t xml:space="preserve">  Illegible entries will be returned unprocessed.</w:t>
      </w:r>
    </w:p>
    <w:p w:rsidR="0066605E" w:rsidRPr="0066605E" w:rsidRDefault="0066605E" w:rsidP="0066605E">
      <w:pPr>
        <w:numPr>
          <w:ilvl w:val="0"/>
          <w:numId w:val="4"/>
        </w:numPr>
        <w:rPr>
          <w:b/>
          <w:snapToGrid w:val="0"/>
        </w:rPr>
      </w:pPr>
      <w:r w:rsidRPr="0066605E">
        <w:rPr>
          <w:b/>
          <w:snapToGrid w:val="0"/>
        </w:rPr>
        <w:t>Please be sure to include all correct fees and required information on the entry form.</w:t>
      </w:r>
      <w:r w:rsidRPr="0066605E">
        <w:rPr>
          <w:b/>
        </w:rPr>
        <w:t xml:space="preserve"> </w:t>
      </w:r>
      <w:r w:rsidRPr="0066605E">
        <w:t xml:space="preserve"> Any entry missing required information and/or does not include correct fees will be returned to the exhibitor unprocessed.</w:t>
      </w:r>
    </w:p>
    <w:p w:rsidR="0066605E" w:rsidRPr="0066605E" w:rsidRDefault="0066605E" w:rsidP="0066605E">
      <w:pPr>
        <w:numPr>
          <w:ilvl w:val="0"/>
          <w:numId w:val="4"/>
        </w:numPr>
        <w:rPr>
          <w:b/>
          <w:snapToGrid w:val="0"/>
        </w:rPr>
      </w:pPr>
      <w:r w:rsidRPr="0066605E">
        <w:rPr>
          <w:b/>
          <w:snapToGrid w:val="0"/>
        </w:rPr>
        <w:t>Checks not honored by the bank DO NOT constitute a valid entry.</w:t>
      </w:r>
      <w:r w:rsidRPr="0066605E">
        <w:rPr>
          <w:b/>
        </w:rPr>
        <w:t xml:space="preserve">  There will be a $30 service charge for checks returned by the bank.</w:t>
      </w:r>
    </w:p>
    <w:p w:rsidR="0066605E" w:rsidRPr="0066605E" w:rsidRDefault="0066605E" w:rsidP="0066605E">
      <w:pPr>
        <w:numPr>
          <w:ilvl w:val="0"/>
          <w:numId w:val="4"/>
        </w:numPr>
        <w:rPr>
          <w:b/>
          <w:snapToGrid w:val="0"/>
          <w:sz w:val="24"/>
        </w:rPr>
      </w:pPr>
      <w:r w:rsidRPr="0066605E">
        <w:t>Express mail entries must include signature release to avoid returned entries.  However, express mail is not required to enter this trial.</w:t>
      </w:r>
    </w:p>
    <w:p w:rsidR="0066605E" w:rsidRPr="0066605E" w:rsidRDefault="0066605E" w:rsidP="0066605E"/>
    <w:p w:rsidR="0066605E" w:rsidRPr="00157675" w:rsidRDefault="0066605E" w:rsidP="0066605E">
      <w:pPr>
        <w:keepNext/>
        <w:outlineLvl w:val="8"/>
        <w:rPr>
          <w:b/>
          <w:sz w:val="24"/>
        </w:rPr>
      </w:pPr>
      <w:r w:rsidRPr="00157675">
        <w:rPr>
          <w:b/>
          <w:sz w:val="24"/>
        </w:rPr>
        <w:t>Policies &amp; Information</w:t>
      </w:r>
    </w:p>
    <w:p w:rsidR="0066605E" w:rsidRPr="0066605E" w:rsidRDefault="0066605E" w:rsidP="0066605E">
      <w:pPr>
        <w:numPr>
          <w:ilvl w:val="0"/>
          <w:numId w:val="5"/>
        </w:numPr>
        <w:rPr>
          <w:snapToGrid w:val="0"/>
        </w:rPr>
      </w:pPr>
      <w:r w:rsidRPr="0066605E">
        <w:rPr>
          <w:snapToGrid w:val="0"/>
        </w:rPr>
        <w:t>No entry fee will be refunded if the trial cannot open or be completed by reasons of riots, civil disturbances, fire, snow, an act of God, public emergency, an act of public enemy, or any other cause beyond the control of the organizing committee.</w:t>
      </w:r>
    </w:p>
    <w:p w:rsidR="0066605E" w:rsidRPr="0066605E" w:rsidRDefault="0066605E" w:rsidP="0066605E">
      <w:pPr>
        <w:numPr>
          <w:ilvl w:val="0"/>
          <w:numId w:val="5"/>
        </w:numPr>
        <w:rPr>
          <w:snapToGrid w:val="0"/>
        </w:rPr>
      </w:pPr>
      <w:proofErr w:type="spellStart"/>
      <w:r w:rsidRPr="0066605E">
        <w:rPr>
          <w:snapToGrid w:val="0"/>
        </w:rPr>
        <w:t>Slatless</w:t>
      </w:r>
      <w:proofErr w:type="spellEnd"/>
      <w:r w:rsidRPr="0066605E">
        <w:rPr>
          <w:snapToGrid w:val="0"/>
        </w:rPr>
        <w:t xml:space="preserve"> &amp; rubber coated contacts will be used.</w:t>
      </w:r>
    </w:p>
    <w:p w:rsidR="0066605E" w:rsidRPr="0066605E" w:rsidRDefault="0066605E" w:rsidP="0066605E">
      <w:pPr>
        <w:numPr>
          <w:ilvl w:val="0"/>
          <w:numId w:val="5"/>
        </w:numPr>
        <w:rPr>
          <w:snapToGrid w:val="0"/>
        </w:rPr>
      </w:pPr>
      <w:r w:rsidRPr="0066605E">
        <w:rPr>
          <w:snapToGrid w:val="0"/>
        </w:rPr>
        <w:t>All dogs must be on leash when not competing in the ring.</w:t>
      </w:r>
    </w:p>
    <w:p w:rsidR="0066605E" w:rsidRPr="0066605E" w:rsidRDefault="0066605E" w:rsidP="0066605E">
      <w:pPr>
        <w:numPr>
          <w:ilvl w:val="0"/>
          <w:numId w:val="5"/>
        </w:numPr>
        <w:rPr>
          <w:snapToGrid w:val="0"/>
        </w:rPr>
      </w:pPr>
      <w:r w:rsidRPr="0066605E">
        <w:rPr>
          <w:snapToGrid w:val="0"/>
        </w:rPr>
        <w:t>Dogs must be appropriately crated or penned when not with their handlers/owners.  Dogs may not be left unattended tied to chairs, doors, etc.</w:t>
      </w:r>
    </w:p>
    <w:p w:rsidR="0066605E" w:rsidRPr="0066605E" w:rsidRDefault="0066605E" w:rsidP="0066605E">
      <w:pPr>
        <w:numPr>
          <w:ilvl w:val="0"/>
          <w:numId w:val="5"/>
        </w:numPr>
        <w:rPr>
          <w:snapToGrid w:val="0"/>
        </w:rPr>
      </w:pPr>
      <w:r w:rsidRPr="0066605E">
        <w:rPr>
          <w:snapToGrid w:val="0"/>
        </w:rPr>
        <w:t>There will be no refunds in the event a dog and/or handler are dismissed from competition regardless of the reason for such dismissal.</w:t>
      </w:r>
    </w:p>
    <w:p w:rsidR="0066605E" w:rsidRPr="0066605E" w:rsidRDefault="0066605E" w:rsidP="0066605E">
      <w:pPr>
        <w:numPr>
          <w:ilvl w:val="0"/>
          <w:numId w:val="5"/>
        </w:numPr>
        <w:rPr>
          <w:snapToGrid w:val="0"/>
        </w:rPr>
      </w:pPr>
      <w:r w:rsidRPr="0066605E">
        <w:rPr>
          <w:snapToGrid w:val="0"/>
        </w:rPr>
        <w:t>A withdrawal from the competition after the closing date due to a dog</w:t>
      </w:r>
      <w:r w:rsidR="00FE7209">
        <w:rPr>
          <w:snapToGrid w:val="0"/>
        </w:rPr>
        <w:t>’</w:t>
      </w:r>
      <w:r w:rsidRPr="0066605E">
        <w:rPr>
          <w:snapToGrid w:val="0"/>
        </w:rPr>
        <w:t>s injury and/or illness and/or a bitch coming into season after the closing date will be eligible for a refund up to 50% of the total entry fee paid.  A veterinarian’s notice of injury or illness will be required for a refund and must be provided by the end of the trial on Sunday.</w:t>
      </w:r>
    </w:p>
    <w:p w:rsidR="0066605E" w:rsidRPr="0066605E" w:rsidRDefault="0066605E" w:rsidP="0066605E">
      <w:pPr>
        <w:rPr>
          <w:snapToGrid w:val="0"/>
        </w:rPr>
      </w:pPr>
    </w:p>
    <w:p w:rsidR="0066605E" w:rsidRPr="00157675" w:rsidRDefault="0066605E" w:rsidP="0066605E">
      <w:pPr>
        <w:keepNext/>
        <w:outlineLvl w:val="8"/>
        <w:rPr>
          <w:b/>
          <w:snapToGrid w:val="0"/>
          <w:sz w:val="24"/>
          <w:u w:val="single"/>
        </w:rPr>
      </w:pPr>
      <w:r w:rsidRPr="00157675">
        <w:rPr>
          <w:b/>
          <w:snapToGrid w:val="0"/>
          <w:sz w:val="24"/>
          <w:u w:val="single"/>
        </w:rPr>
        <w:lastRenderedPageBreak/>
        <w:t>SITE INFORMATION &amp; AMENITIES</w:t>
      </w:r>
    </w:p>
    <w:p w:rsidR="0066605E" w:rsidRPr="0066605E" w:rsidRDefault="0066605E" w:rsidP="0066605E">
      <w:pPr>
        <w:numPr>
          <w:ilvl w:val="0"/>
          <w:numId w:val="6"/>
        </w:numPr>
        <w:rPr>
          <w:snapToGrid w:val="0"/>
        </w:rPr>
      </w:pPr>
      <w:r w:rsidRPr="0066605E">
        <w:rPr>
          <w:snapToGrid w:val="0"/>
        </w:rPr>
        <w:t>There will be NO Friday night setup for this trial.</w:t>
      </w:r>
    </w:p>
    <w:p w:rsidR="0066605E" w:rsidRPr="0066605E" w:rsidRDefault="0066605E" w:rsidP="0066605E">
      <w:pPr>
        <w:numPr>
          <w:ilvl w:val="0"/>
          <w:numId w:val="7"/>
        </w:numPr>
        <w:rPr>
          <w:snapToGrid w:val="0"/>
        </w:rPr>
      </w:pPr>
      <w:r w:rsidRPr="0066605E">
        <w:rPr>
          <w:snapToGrid w:val="0"/>
        </w:rPr>
        <w:t>Plenty of Indoor crating is available.  Bring a mat to put under your crates.</w:t>
      </w:r>
    </w:p>
    <w:p w:rsidR="0066605E" w:rsidRPr="0066605E" w:rsidRDefault="0066605E" w:rsidP="0066605E">
      <w:pPr>
        <w:numPr>
          <w:ilvl w:val="0"/>
          <w:numId w:val="7"/>
        </w:numPr>
        <w:rPr>
          <w:snapToGrid w:val="0"/>
        </w:rPr>
      </w:pPr>
      <w:r w:rsidRPr="0066605E">
        <w:rPr>
          <w:snapToGrid w:val="0"/>
        </w:rPr>
        <w:t xml:space="preserve">Absolutely </w:t>
      </w:r>
      <w:r w:rsidRPr="0066605E">
        <w:rPr>
          <w:b/>
          <w:snapToGrid w:val="0"/>
        </w:rPr>
        <w:t>NOTHING</w:t>
      </w:r>
      <w:r w:rsidRPr="0066605E">
        <w:rPr>
          <w:snapToGrid w:val="0"/>
        </w:rPr>
        <w:t xml:space="preserve"> can be staked down into the turf</w:t>
      </w:r>
      <w:r w:rsidRPr="0066605E">
        <w:rPr>
          <w:b/>
          <w:snapToGrid w:val="0"/>
        </w:rPr>
        <w:t>.  NO EXCEPTIONS</w:t>
      </w:r>
    </w:p>
    <w:p w:rsidR="0066605E" w:rsidRPr="0066605E" w:rsidRDefault="0066605E" w:rsidP="0066605E">
      <w:pPr>
        <w:numPr>
          <w:ilvl w:val="0"/>
          <w:numId w:val="8"/>
        </w:numPr>
        <w:rPr>
          <w:snapToGrid w:val="0"/>
        </w:rPr>
      </w:pPr>
      <w:r w:rsidRPr="0066605E">
        <w:rPr>
          <w:snapToGrid w:val="0"/>
        </w:rPr>
        <w:t>Please clean up after your dogs! Anyone not doing so at the trial site or hotels will be dismissed from the trial with no refund.</w:t>
      </w:r>
    </w:p>
    <w:p w:rsidR="0066605E" w:rsidRPr="0066605E" w:rsidRDefault="0066605E" w:rsidP="0066605E">
      <w:pPr>
        <w:numPr>
          <w:ilvl w:val="0"/>
          <w:numId w:val="9"/>
        </w:numPr>
        <w:rPr>
          <w:snapToGrid w:val="0"/>
        </w:rPr>
      </w:pPr>
      <w:r w:rsidRPr="0066605E">
        <w:rPr>
          <w:snapToGrid w:val="0"/>
        </w:rPr>
        <w:t xml:space="preserve">This trial is in a </w:t>
      </w:r>
      <w:r w:rsidRPr="0066605E">
        <w:rPr>
          <w:b/>
          <w:snapToGrid w:val="0"/>
        </w:rPr>
        <w:t>HEATED</w:t>
      </w:r>
      <w:r w:rsidRPr="0066605E">
        <w:rPr>
          <w:snapToGrid w:val="0"/>
        </w:rPr>
        <w:t xml:space="preserve"> building with field turf.</w:t>
      </w:r>
    </w:p>
    <w:p w:rsidR="0066605E" w:rsidRPr="0066605E" w:rsidRDefault="00D2434E" w:rsidP="0066605E">
      <w:pPr>
        <w:numPr>
          <w:ilvl w:val="0"/>
          <w:numId w:val="9"/>
        </w:numPr>
        <w:rPr>
          <w:snapToGrid w:val="0"/>
        </w:rPr>
      </w:pPr>
      <w:r>
        <w:rPr>
          <w:snapToGrid w:val="0"/>
        </w:rPr>
        <w:t>Food – See final confirmation for details</w:t>
      </w:r>
      <w:r w:rsidR="0066605E" w:rsidRPr="0066605E">
        <w:rPr>
          <w:snapToGrid w:val="0"/>
        </w:rPr>
        <w:t>.</w:t>
      </w:r>
    </w:p>
    <w:p w:rsidR="0066605E" w:rsidRPr="0066605E" w:rsidRDefault="0066605E" w:rsidP="0066605E">
      <w:pPr>
        <w:numPr>
          <w:ilvl w:val="0"/>
          <w:numId w:val="9"/>
        </w:numPr>
        <w:rPr>
          <w:snapToGrid w:val="0"/>
        </w:rPr>
      </w:pPr>
      <w:r w:rsidRPr="0066605E">
        <w:rPr>
          <w:snapToGrid w:val="0"/>
        </w:rPr>
        <w:t xml:space="preserve">Only WATER and Dog treats will be allowed on the field.  No Exceptions! </w:t>
      </w:r>
    </w:p>
    <w:p w:rsidR="0066605E" w:rsidRPr="0066605E" w:rsidRDefault="0066605E" w:rsidP="0066605E">
      <w:pPr>
        <w:numPr>
          <w:ilvl w:val="0"/>
          <w:numId w:val="9"/>
        </w:numPr>
        <w:rPr>
          <w:snapToGrid w:val="0"/>
        </w:rPr>
      </w:pPr>
      <w:r w:rsidRPr="0066605E">
        <w:rPr>
          <w:snapToGrid w:val="0"/>
        </w:rPr>
        <w:t>There is a mezzanine level to watch the dogs from above, chairs and tables as well as tables by the food vendor where you can eat.</w:t>
      </w:r>
    </w:p>
    <w:p w:rsidR="0066605E" w:rsidRPr="0066605E" w:rsidRDefault="0066605E" w:rsidP="0066605E">
      <w:pPr>
        <w:numPr>
          <w:ilvl w:val="0"/>
          <w:numId w:val="9"/>
        </w:numPr>
        <w:rPr>
          <w:snapToGrid w:val="0"/>
        </w:rPr>
      </w:pPr>
      <w:r w:rsidRPr="0066605E">
        <w:rPr>
          <w:snapToGrid w:val="0"/>
        </w:rPr>
        <w:t>Light Worker Snacks will be available.</w:t>
      </w:r>
    </w:p>
    <w:p w:rsidR="0066605E" w:rsidRPr="0066605E" w:rsidRDefault="0066605E" w:rsidP="0066605E">
      <w:pPr>
        <w:numPr>
          <w:ilvl w:val="0"/>
          <w:numId w:val="9"/>
        </w:numPr>
        <w:rPr>
          <w:snapToGrid w:val="0"/>
        </w:rPr>
      </w:pPr>
      <w:r w:rsidRPr="0066605E">
        <w:rPr>
          <w:snapToGrid w:val="0"/>
        </w:rPr>
        <w:t>The building has Wi-Fi.</w:t>
      </w:r>
    </w:p>
    <w:p w:rsidR="0066605E" w:rsidRPr="0066605E" w:rsidRDefault="0066605E" w:rsidP="0066605E">
      <w:pPr>
        <w:numPr>
          <w:ilvl w:val="0"/>
          <w:numId w:val="9"/>
        </w:numPr>
        <w:rPr>
          <w:snapToGrid w:val="0"/>
        </w:rPr>
      </w:pPr>
      <w:r w:rsidRPr="0066605E">
        <w:rPr>
          <w:snapToGrid w:val="0"/>
        </w:rPr>
        <w:t>Indoor Bathrooms. There are fields and a pond too!</w:t>
      </w:r>
    </w:p>
    <w:p w:rsidR="0066605E" w:rsidRPr="0066605E" w:rsidRDefault="0066605E" w:rsidP="0066605E">
      <w:pPr>
        <w:rPr>
          <w:snapToGrid w:val="0"/>
        </w:rPr>
      </w:pPr>
    </w:p>
    <w:p w:rsidR="0066605E" w:rsidRPr="00157675" w:rsidRDefault="0066605E" w:rsidP="0066605E">
      <w:pPr>
        <w:keepNext/>
        <w:outlineLvl w:val="8"/>
        <w:rPr>
          <w:b/>
          <w:snapToGrid w:val="0"/>
          <w:sz w:val="24"/>
          <w:u w:val="single"/>
        </w:rPr>
      </w:pPr>
      <w:r w:rsidRPr="00157675">
        <w:rPr>
          <w:b/>
          <w:snapToGrid w:val="0"/>
          <w:sz w:val="24"/>
          <w:u w:val="single"/>
        </w:rPr>
        <w:t>HOTELS/MOTELS</w:t>
      </w:r>
    </w:p>
    <w:p w:rsidR="0066605E" w:rsidRPr="0066605E" w:rsidRDefault="0066605E" w:rsidP="0066605E">
      <w:pPr>
        <w:rPr>
          <w:snapToGrid w:val="0"/>
        </w:rPr>
      </w:pPr>
      <w:r w:rsidRPr="0066605E">
        <w:rPr>
          <w:snapToGrid w:val="0"/>
        </w:rPr>
        <w:t>(Always confirm rates and pet policy when making reservations.)</w:t>
      </w:r>
    </w:p>
    <w:p w:rsidR="0066605E" w:rsidRPr="0066605E" w:rsidRDefault="0066605E" w:rsidP="0066605E">
      <w:pPr>
        <w:rPr>
          <w:snapToGrid w:val="0"/>
        </w:rPr>
      </w:pPr>
    </w:p>
    <w:p w:rsidR="0066605E" w:rsidRPr="0066605E" w:rsidRDefault="0066605E" w:rsidP="0066605E">
      <w:pPr>
        <w:rPr>
          <w:snapToGrid w:val="0"/>
        </w:rPr>
      </w:pPr>
      <w:r w:rsidRPr="0066605E">
        <w:rPr>
          <w:b/>
          <w:snapToGrid w:val="0"/>
        </w:rPr>
        <w:t>All Seasons</w:t>
      </w:r>
      <w:r w:rsidRPr="0066605E">
        <w:rPr>
          <w:snapToGrid w:val="0"/>
        </w:rPr>
        <w:t xml:space="preserve">   401-232-2400</w:t>
      </w:r>
      <w:r w:rsidRPr="0066605E">
        <w:rPr>
          <w:snapToGrid w:val="0"/>
        </w:rPr>
        <w:tab/>
      </w:r>
      <w:r w:rsidRPr="0066605E">
        <w:rPr>
          <w:snapToGrid w:val="0"/>
        </w:rPr>
        <w:tab/>
        <w:t>Approx</w:t>
      </w:r>
      <w:r w:rsidR="00FE7209">
        <w:rPr>
          <w:snapToGrid w:val="0"/>
        </w:rPr>
        <w:t>.</w:t>
      </w:r>
      <w:r w:rsidRPr="0066605E">
        <w:rPr>
          <w:snapToGrid w:val="0"/>
        </w:rPr>
        <w:t xml:space="preserve"> 5 minutes from site</w:t>
      </w:r>
    </w:p>
    <w:p w:rsidR="0066605E" w:rsidRPr="0066605E" w:rsidRDefault="0066605E" w:rsidP="0066605E">
      <w:pPr>
        <w:rPr>
          <w:snapToGrid w:val="0"/>
        </w:rPr>
      </w:pPr>
      <w:r w:rsidRPr="0066605E">
        <w:rPr>
          <w:snapToGrid w:val="0"/>
        </w:rPr>
        <w:t xml:space="preserve">355 George Washington Highway, Smithfield, RI.  </w:t>
      </w:r>
    </w:p>
    <w:p w:rsidR="0066605E" w:rsidRPr="0066605E" w:rsidRDefault="00BE05FD" w:rsidP="0066605E">
      <w:pPr>
        <w:rPr>
          <w:snapToGrid w:val="0"/>
        </w:rPr>
      </w:pPr>
      <w:r>
        <w:rPr>
          <w:snapToGrid w:val="0"/>
        </w:rPr>
        <w:t xml:space="preserve">Pet Fee </w:t>
      </w:r>
      <w:r w:rsidR="0066605E" w:rsidRPr="0066605E">
        <w:rPr>
          <w:snapToGrid w:val="0"/>
        </w:rPr>
        <w:t>may be waived completely</w:t>
      </w:r>
      <w:r w:rsidR="008D6D9C">
        <w:rPr>
          <w:snapToGrid w:val="0"/>
        </w:rPr>
        <w:t xml:space="preserve">. </w:t>
      </w:r>
      <w:r w:rsidR="0066605E" w:rsidRPr="0066605E">
        <w:rPr>
          <w:snapToGrid w:val="0"/>
        </w:rPr>
        <w:t>Mention Dog Show at Wide Word of Indoor Sports when making reservations.</w:t>
      </w:r>
    </w:p>
    <w:p w:rsidR="0066605E" w:rsidRPr="0066605E" w:rsidRDefault="0066605E" w:rsidP="0066605E">
      <w:pPr>
        <w:rPr>
          <w:snapToGrid w:val="0"/>
        </w:rPr>
      </w:pPr>
    </w:p>
    <w:p w:rsidR="0066605E" w:rsidRPr="0066605E" w:rsidRDefault="0066605E" w:rsidP="0066605E">
      <w:pPr>
        <w:rPr>
          <w:snapToGrid w:val="0"/>
        </w:rPr>
      </w:pPr>
      <w:r w:rsidRPr="0066605E">
        <w:rPr>
          <w:b/>
          <w:snapToGrid w:val="0"/>
        </w:rPr>
        <w:t>Hampton Inn &amp; Suites</w:t>
      </w:r>
      <w:r w:rsidRPr="0066605E">
        <w:rPr>
          <w:snapToGrid w:val="0"/>
        </w:rPr>
        <w:t xml:space="preserve">   401-232-9200</w:t>
      </w:r>
      <w:r w:rsidRPr="0066605E">
        <w:rPr>
          <w:snapToGrid w:val="0"/>
        </w:rPr>
        <w:tab/>
      </w:r>
      <w:proofErr w:type="gramStart"/>
      <w:r w:rsidRPr="0066605E">
        <w:rPr>
          <w:snapToGrid w:val="0"/>
        </w:rPr>
        <w:t>Approx</w:t>
      </w:r>
      <w:proofErr w:type="gramEnd"/>
      <w:r w:rsidR="00FE7209">
        <w:rPr>
          <w:snapToGrid w:val="0"/>
        </w:rPr>
        <w:t>.</w:t>
      </w:r>
      <w:r w:rsidRPr="0066605E">
        <w:rPr>
          <w:snapToGrid w:val="0"/>
        </w:rPr>
        <w:t xml:space="preserve"> 10-15 minutes from site</w:t>
      </w:r>
    </w:p>
    <w:p w:rsidR="0066605E" w:rsidRPr="0066605E" w:rsidRDefault="0066605E" w:rsidP="0066605E">
      <w:pPr>
        <w:rPr>
          <w:snapToGrid w:val="0"/>
        </w:rPr>
      </w:pPr>
      <w:r w:rsidRPr="0066605E">
        <w:rPr>
          <w:snapToGrid w:val="0"/>
        </w:rPr>
        <w:t xml:space="preserve">945 Douglas Pike, Smithfield, RI  </w:t>
      </w:r>
      <w:r w:rsidRPr="0066605E">
        <w:rPr>
          <w:snapToGrid w:val="0"/>
        </w:rPr>
        <w:tab/>
        <w:t xml:space="preserve">              VERY NICE</w:t>
      </w:r>
    </w:p>
    <w:p w:rsidR="0066605E" w:rsidRPr="0066605E" w:rsidRDefault="0066605E" w:rsidP="0066605E">
      <w:pPr>
        <w:rPr>
          <w:snapToGrid w:val="0"/>
        </w:rPr>
      </w:pPr>
      <w:r w:rsidRPr="0066605E">
        <w:rPr>
          <w:snapToGrid w:val="0"/>
        </w:rPr>
        <w:t>No Pet Fee</w:t>
      </w:r>
      <w:r w:rsidR="008D6D9C">
        <w:rPr>
          <w:snapToGrid w:val="0"/>
        </w:rPr>
        <w:t xml:space="preserve">. </w:t>
      </w:r>
      <w:r w:rsidRPr="0066605E">
        <w:rPr>
          <w:snapToGrid w:val="0"/>
        </w:rPr>
        <w:t>Offers AAA and AARP Discounts</w:t>
      </w:r>
    </w:p>
    <w:p w:rsidR="0066605E" w:rsidRPr="0066605E" w:rsidRDefault="0066605E" w:rsidP="0066605E">
      <w:pPr>
        <w:rPr>
          <w:snapToGrid w:val="0"/>
        </w:rPr>
      </w:pPr>
    </w:p>
    <w:p w:rsidR="0066605E" w:rsidRPr="0066605E" w:rsidRDefault="0066605E" w:rsidP="0066605E">
      <w:pPr>
        <w:rPr>
          <w:snapToGrid w:val="0"/>
        </w:rPr>
      </w:pPr>
      <w:r w:rsidRPr="0066605E">
        <w:rPr>
          <w:b/>
          <w:snapToGrid w:val="0"/>
        </w:rPr>
        <w:t xml:space="preserve">Red Roof Inn </w:t>
      </w:r>
      <w:r w:rsidRPr="0066605E">
        <w:rPr>
          <w:snapToGrid w:val="0"/>
        </w:rPr>
        <w:t xml:space="preserve">508-339-2323  </w:t>
      </w:r>
      <w:r w:rsidRPr="0066605E">
        <w:rPr>
          <w:snapToGrid w:val="0"/>
        </w:rPr>
        <w:tab/>
      </w:r>
      <w:r w:rsidRPr="0066605E">
        <w:rPr>
          <w:snapToGrid w:val="0"/>
        </w:rPr>
        <w:tab/>
        <w:t>Approx. 30 minutes from site</w:t>
      </w:r>
    </w:p>
    <w:p w:rsidR="0066605E" w:rsidRPr="0066605E" w:rsidRDefault="0066605E" w:rsidP="0066605E">
      <w:pPr>
        <w:rPr>
          <w:snapToGrid w:val="0"/>
        </w:rPr>
      </w:pPr>
      <w:smartTag w:uri="urn:schemas-microsoft-com:office:smarttags" w:element="address">
        <w:smartTag w:uri="urn:schemas-microsoft-com:office:smarttags" w:element="Street">
          <w:r w:rsidRPr="0066605E">
            <w:rPr>
              <w:snapToGrid w:val="0"/>
            </w:rPr>
            <w:t>60 Forbes Blvd</w:t>
          </w:r>
        </w:smartTag>
        <w:r w:rsidRPr="0066605E">
          <w:rPr>
            <w:snapToGrid w:val="0"/>
          </w:rPr>
          <w:t xml:space="preserve">, </w:t>
        </w:r>
        <w:smartTag w:uri="urn:schemas-microsoft-com:office:smarttags" w:element="City">
          <w:r w:rsidRPr="0066605E">
            <w:rPr>
              <w:snapToGrid w:val="0"/>
            </w:rPr>
            <w:t>Mansfield</w:t>
          </w:r>
        </w:smartTag>
        <w:r w:rsidRPr="0066605E">
          <w:rPr>
            <w:snapToGrid w:val="0"/>
          </w:rPr>
          <w:t xml:space="preserve">, </w:t>
        </w:r>
        <w:smartTag w:uri="urn:schemas-microsoft-com:office:smarttags" w:element="State">
          <w:r w:rsidRPr="0066605E">
            <w:rPr>
              <w:snapToGrid w:val="0"/>
            </w:rPr>
            <w:t>MA</w:t>
          </w:r>
        </w:smartTag>
      </w:smartTag>
      <w:r w:rsidRPr="0066605E">
        <w:rPr>
          <w:snapToGrid w:val="0"/>
        </w:rPr>
        <w:t xml:space="preserve">  </w:t>
      </w:r>
    </w:p>
    <w:p w:rsidR="0066605E" w:rsidRPr="0066605E" w:rsidRDefault="0066605E" w:rsidP="0066605E">
      <w:pPr>
        <w:rPr>
          <w:snapToGrid w:val="0"/>
        </w:rPr>
      </w:pPr>
      <w:r w:rsidRPr="0066605E">
        <w:rPr>
          <w:snapToGrid w:val="0"/>
        </w:rPr>
        <w:t>Usually VERY Reasonable Rates</w:t>
      </w:r>
      <w:r w:rsidR="008D6D9C">
        <w:rPr>
          <w:snapToGrid w:val="0"/>
        </w:rPr>
        <w:t xml:space="preserve">. </w:t>
      </w:r>
      <w:r w:rsidRPr="0066605E">
        <w:rPr>
          <w:snapToGrid w:val="0"/>
        </w:rPr>
        <w:t>No Pet fee</w:t>
      </w:r>
    </w:p>
    <w:p w:rsidR="0066605E" w:rsidRPr="0066605E" w:rsidRDefault="0066605E" w:rsidP="0066605E">
      <w:pPr>
        <w:rPr>
          <w:snapToGrid w:val="0"/>
        </w:rPr>
      </w:pPr>
    </w:p>
    <w:p w:rsidR="0066605E" w:rsidRPr="0066605E" w:rsidRDefault="0066605E" w:rsidP="0066605E">
      <w:pPr>
        <w:rPr>
          <w:snapToGrid w:val="0"/>
        </w:rPr>
      </w:pPr>
      <w:r w:rsidRPr="0066605E">
        <w:rPr>
          <w:b/>
          <w:snapToGrid w:val="0"/>
        </w:rPr>
        <w:t>Quaker Inn</w:t>
      </w:r>
      <w:r w:rsidRPr="0066605E">
        <w:rPr>
          <w:snapToGrid w:val="0"/>
        </w:rPr>
        <w:t xml:space="preserve">    508-278-2445  </w:t>
      </w:r>
      <w:r w:rsidRPr="0066605E">
        <w:rPr>
          <w:snapToGrid w:val="0"/>
        </w:rPr>
        <w:tab/>
      </w:r>
      <w:r w:rsidRPr="0066605E">
        <w:rPr>
          <w:snapToGrid w:val="0"/>
        </w:rPr>
        <w:tab/>
        <w:t>Approx. 15 minutes from site</w:t>
      </w:r>
    </w:p>
    <w:p w:rsidR="0066605E" w:rsidRPr="0066605E" w:rsidRDefault="0066605E" w:rsidP="0066605E">
      <w:pPr>
        <w:rPr>
          <w:snapToGrid w:val="0"/>
        </w:rPr>
      </w:pPr>
      <w:smartTag w:uri="urn:schemas-microsoft-com:office:smarttags" w:element="address">
        <w:smartTag w:uri="urn:schemas-microsoft-com:office:smarttags" w:element="Street">
          <w:r w:rsidRPr="0066605E">
            <w:rPr>
              <w:snapToGrid w:val="0"/>
            </w:rPr>
            <w:t>442 Quaker Highway</w:t>
          </w:r>
        </w:smartTag>
        <w:r w:rsidRPr="0066605E">
          <w:rPr>
            <w:snapToGrid w:val="0"/>
          </w:rPr>
          <w:t xml:space="preserve">, </w:t>
        </w:r>
        <w:smartTag w:uri="urn:schemas-microsoft-com:office:smarttags" w:element="City">
          <w:r w:rsidRPr="0066605E">
            <w:rPr>
              <w:snapToGrid w:val="0"/>
            </w:rPr>
            <w:t>Uxbridge</w:t>
          </w:r>
        </w:smartTag>
        <w:r w:rsidRPr="0066605E">
          <w:rPr>
            <w:snapToGrid w:val="0"/>
          </w:rPr>
          <w:t xml:space="preserve">, </w:t>
        </w:r>
        <w:smartTag w:uri="urn:schemas-microsoft-com:office:smarttags" w:element="State">
          <w:r w:rsidRPr="0066605E">
            <w:rPr>
              <w:snapToGrid w:val="0"/>
            </w:rPr>
            <w:t>MA</w:t>
          </w:r>
        </w:smartTag>
      </w:smartTag>
      <w:r w:rsidRPr="0066605E">
        <w:rPr>
          <w:snapToGrid w:val="0"/>
        </w:rPr>
        <w:t xml:space="preserve">  </w:t>
      </w:r>
    </w:p>
    <w:p w:rsidR="0066605E" w:rsidRPr="0066605E" w:rsidRDefault="0066605E" w:rsidP="0066605E">
      <w:pPr>
        <w:rPr>
          <w:snapToGrid w:val="0"/>
        </w:rPr>
      </w:pPr>
      <w:r w:rsidRPr="0066605E">
        <w:rPr>
          <w:snapToGrid w:val="0"/>
        </w:rPr>
        <w:t>Pet fee of $10 per pet per night.  MAY be waived…Ask!</w:t>
      </w:r>
    </w:p>
    <w:p w:rsidR="0066605E" w:rsidRPr="0066605E" w:rsidRDefault="0066605E" w:rsidP="0066605E">
      <w:pPr>
        <w:rPr>
          <w:snapToGrid w:val="0"/>
        </w:rPr>
      </w:pPr>
    </w:p>
    <w:p w:rsidR="0066605E" w:rsidRPr="0066605E" w:rsidRDefault="0066605E" w:rsidP="0066605E">
      <w:pPr>
        <w:rPr>
          <w:snapToGrid w:val="0"/>
        </w:rPr>
      </w:pPr>
      <w:r w:rsidRPr="0066605E">
        <w:rPr>
          <w:b/>
          <w:snapToGrid w:val="0"/>
        </w:rPr>
        <w:t>La Quinta Inn</w:t>
      </w:r>
      <w:r w:rsidR="00BE05FD">
        <w:rPr>
          <w:b/>
          <w:snapToGrid w:val="0"/>
        </w:rPr>
        <w:tab/>
      </w:r>
      <w:r w:rsidRPr="0066605E">
        <w:rPr>
          <w:snapToGrid w:val="0"/>
        </w:rPr>
        <w:t>508-478-8243</w:t>
      </w:r>
    </w:p>
    <w:p w:rsidR="0066605E" w:rsidRPr="0066605E" w:rsidRDefault="0066605E" w:rsidP="0066605E">
      <w:pPr>
        <w:rPr>
          <w:snapToGrid w:val="0"/>
        </w:rPr>
      </w:pPr>
      <w:r w:rsidRPr="0066605E">
        <w:rPr>
          <w:snapToGrid w:val="0"/>
        </w:rPr>
        <w:t>24 Beaver Street, Milford, MA                       Approx. 35 minutes from site</w:t>
      </w:r>
    </w:p>
    <w:p w:rsidR="0066605E" w:rsidRPr="0066605E" w:rsidRDefault="0066605E" w:rsidP="0066605E">
      <w:pPr>
        <w:rPr>
          <w:snapToGrid w:val="0"/>
        </w:rPr>
      </w:pPr>
      <w:r w:rsidRPr="0066605E">
        <w:rPr>
          <w:snapToGrid w:val="0"/>
        </w:rPr>
        <w:t>Book early as the rates go up as date gets closer</w:t>
      </w:r>
    </w:p>
    <w:p w:rsidR="0066605E" w:rsidRPr="0066605E" w:rsidRDefault="0066605E" w:rsidP="0066605E">
      <w:pPr>
        <w:rPr>
          <w:snapToGrid w:val="0"/>
        </w:rPr>
      </w:pPr>
    </w:p>
    <w:p w:rsidR="0066605E" w:rsidRPr="0066605E" w:rsidRDefault="0066605E" w:rsidP="0066605E">
      <w:pPr>
        <w:rPr>
          <w:snapToGrid w:val="0"/>
        </w:rPr>
      </w:pPr>
      <w:r w:rsidRPr="0066605E">
        <w:rPr>
          <w:b/>
          <w:snapToGrid w:val="0"/>
        </w:rPr>
        <w:t>La Quinta Inn</w:t>
      </w:r>
      <w:r w:rsidR="00BE05FD">
        <w:rPr>
          <w:snapToGrid w:val="0"/>
        </w:rPr>
        <w:t xml:space="preserve"> </w:t>
      </w:r>
      <w:r w:rsidR="00BE05FD">
        <w:rPr>
          <w:snapToGrid w:val="0"/>
        </w:rPr>
        <w:tab/>
      </w:r>
      <w:r w:rsidRPr="0066605E">
        <w:rPr>
          <w:snapToGrid w:val="0"/>
        </w:rPr>
        <w:t>508-832-7000                        Approx. 35 minutes from site</w:t>
      </w:r>
    </w:p>
    <w:p w:rsidR="0066605E" w:rsidRPr="0066605E" w:rsidRDefault="0066605E" w:rsidP="0066605E">
      <w:pPr>
        <w:rPr>
          <w:snapToGrid w:val="0"/>
        </w:rPr>
      </w:pPr>
      <w:smartTag w:uri="urn:schemas-microsoft-com:office:smarttags" w:element="address">
        <w:smartTag w:uri="urn:schemas-microsoft-com:office:smarttags" w:element="Street">
          <w:r w:rsidRPr="0066605E">
            <w:rPr>
              <w:snapToGrid w:val="0"/>
            </w:rPr>
            <w:t>446 Southbridge Street</w:t>
          </w:r>
        </w:smartTag>
        <w:r w:rsidRPr="0066605E">
          <w:rPr>
            <w:snapToGrid w:val="0"/>
          </w:rPr>
          <w:t xml:space="preserve">, </w:t>
        </w:r>
        <w:smartTag w:uri="urn:schemas-microsoft-com:office:smarttags" w:element="City">
          <w:r w:rsidRPr="0066605E">
            <w:rPr>
              <w:snapToGrid w:val="0"/>
            </w:rPr>
            <w:t>Auburn</w:t>
          </w:r>
        </w:smartTag>
        <w:r w:rsidRPr="0066605E">
          <w:rPr>
            <w:snapToGrid w:val="0"/>
          </w:rPr>
          <w:t xml:space="preserve">, </w:t>
        </w:r>
        <w:smartTag w:uri="urn:schemas-microsoft-com:office:smarttags" w:element="State">
          <w:r w:rsidRPr="0066605E">
            <w:rPr>
              <w:snapToGrid w:val="0"/>
            </w:rPr>
            <w:t>MA</w:t>
          </w:r>
        </w:smartTag>
      </w:smartTag>
      <w:r w:rsidRPr="0066605E">
        <w:rPr>
          <w:snapToGrid w:val="0"/>
        </w:rPr>
        <w:t xml:space="preserve">  </w:t>
      </w:r>
    </w:p>
    <w:p w:rsidR="0066605E" w:rsidRPr="0066605E" w:rsidRDefault="0066605E" w:rsidP="0066605E">
      <w:pPr>
        <w:rPr>
          <w:snapToGrid w:val="0"/>
        </w:rPr>
      </w:pPr>
    </w:p>
    <w:p w:rsidR="0066605E" w:rsidRPr="0066605E" w:rsidRDefault="0066605E" w:rsidP="0066605E">
      <w:pPr>
        <w:keepNext/>
        <w:outlineLvl w:val="8"/>
        <w:rPr>
          <w:b/>
          <w:snapToGrid w:val="0"/>
        </w:rPr>
      </w:pPr>
      <w:r w:rsidRPr="0066605E">
        <w:rPr>
          <w:b/>
          <w:snapToGrid w:val="0"/>
        </w:rPr>
        <w:t>RV PARKING</w:t>
      </w:r>
    </w:p>
    <w:p w:rsidR="0066605E" w:rsidRPr="0066605E" w:rsidRDefault="0066605E" w:rsidP="0066605E">
      <w:r w:rsidRPr="0066605E">
        <w:t>Limited RV Parking for Self Contained Vehicles is available at $15 per night. Please make check payable to Wide World of Indoor Sports and include with premium. For more information email Michelle at mickeycw@aol.com</w:t>
      </w:r>
    </w:p>
    <w:p w:rsidR="003C5034" w:rsidRDefault="003C5034"/>
    <w:p w:rsidR="0066605E" w:rsidRPr="00157675" w:rsidRDefault="00EE6402" w:rsidP="0066605E">
      <w:pPr>
        <w:keepNext/>
        <w:outlineLvl w:val="8"/>
        <w:rPr>
          <w:b/>
          <w:snapToGrid w:val="0"/>
          <w:sz w:val="24"/>
          <w:szCs w:val="28"/>
          <w:u w:val="single"/>
        </w:rPr>
      </w:pPr>
      <w:r>
        <w:rPr>
          <w:b/>
          <w:snapToGrid w:val="0"/>
          <w:sz w:val="24"/>
          <w:szCs w:val="28"/>
          <w:u w:val="single"/>
        </w:rPr>
        <w:t xml:space="preserve">DIRECTIONS TO SHOW SITE </w:t>
      </w:r>
    </w:p>
    <w:p w:rsidR="0066605E" w:rsidRPr="0066605E" w:rsidRDefault="0066605E" w:rsidP="0066605E">
      <w:pPr>
        <w:rPr>
          <w:b/>
          <w:snapToGrid w:val="0"/>
        </w:rPr>
      </w:pPr>
    </w:p>
    <w:p w:rsidR="00157675" w:rsidRDefault="0066605E" w:rsidP="00AA6DB8">
      <w:r w:rsidRPr="00157675">
        <w:rPr>
          <w:snapToGrid w:val="0"/>
        </w:rPr>
        <w:t xml:space="preserve">You can use </w:t>
      </w:r>
      <w:r w:rsidR="00157675">
        <w:rPr>
          <w:snapToGrid w:val="0"/>
        </w:rPr>
        <w:t>Map quest or GPS directions for:</w:t>
      </w:r>
      <w:r w:rsidR="00AA6DB8">
        <w:rPr>
          <w:snapToGrid w:val="0"/>
        </w:rPr>
        <w:t xml:space="preserve"> </w:t>
      </w:r>
    </w:p>
    <w:p w:rsidR="0066605E" w:rsidRPr="00157675" w:rsidRDefault="0066605E" w:rsidP="00AA6DB8">
      <w:r w:rsidRPr="00157675">
        <w:t>621 Pound Hill Road</w:t>
      </w:r>
    </w:p>
    <w:p w:rsidR="0066605E" w:rsidRPr="00157675" w:rsidRDefault="0066605E" w:rsidP="00AA6DB8">
      <w:pPr>
        <w:keepNext/>
        <w:outlineLvl w:val="1"/>
      </w:pPr>
      <w:r w:rsidRPr="00157675">
        <w:t>North Smithfield, RI  02896</w:t>
      </w:r>
    </w:p>
    <w:p w:rsidR="0066605E" w:rsidRPr="00157675" w:rsidRDefault="0066605E" w:rsidP="0066605E">
      <w:pPr>
        <w:spacing w:before="100" w:beforeAutospacing="1" w:after="100" w:afterAutospacing="1"/>
      </w:pPr>
      <w:r w:rsidRPr="00157675">
        <w:rPr>
          <w:b/>
          <w:bCs/>
        </w:rPr>
        <w:t>Traveling Route 146 South:</w:t>
      </w:r>
      <w:r w:rsidRPr="00157675">
        <w:t xml:space="preserve"> </w:t>
      </w:r>
      <w:r w:rsidRPr="00157675">
        <w:br/>
        <w:t xml:space="preserve">Take the Pound Hill Road exit. Turn right off the exit. Pound Hill Business Park will be on your right. Wide World of Indoor Sports is located in the Pound Hill Business Park. </w:t>
      </w:r>
    </w:p>
    <w:p w:rsidR="0066605E" w:rsidRPr="00157675" w:rsidRDefault="0066605E" w:rsidP="0066605E">
      <w:pPr>
        <w:spacing w:before="100" w:beforeAutospacing="1" w:after="100" w:afterAutospacing="1"/>
      </w:pPr>
      <w:r w:rsidRPr="00157675">
        <w:rPr>
          <w:b/>
          <w:bCs/>
        </w:rPr>
        <w:t xml:space="preserve">Traveling Route 146 North: </w:t>
      </w:r>
      <w:r w:rsidRPr="00157675">
        <w:br/>
        <w:t>Take the Pound Hill Road exit. Turn left off the exit. Drive 1/4 mile and turn right into the Pound Hill Business Park. Wide World of Indoor Sports is located in the Pound Hill Business Park.</w:t>
      </w:r>
    </w:p>
    <w:p w:rsidR="0066605E" w:rsidRPr="00157675" w:rsidRDefault="0066605E" w:rsidP="0066605E">
      <w:pPr>
        <w:rPr>
          <w:snapToGrid w:val="0"/>
        </w:rPr>
      </w:pPr>
    </w:p>
    <w:p w:rsidR="0066605E" w:rsidRPr="00157675" w:rsidRDefault="0066605E" w:rsidP="0066605E">
      <w:pPr>
        <w:keepNext/>
        <w:outlineLvl w:val="8"/>
        <w:rPr>
          <w:b/>
          <w:snapToGrid w:val="0"/>
          <w:sz w:val="24"/>
          <w:u w:val="single"/>
        </w:rPr>
      </w:pPr>
      <w:r w:rsidRPr="00157675">
        <w:rPr>
          <w:b/>
          <w:snapToGrid w:val="0"/>
          <w:sz w:val="24"/>
          <w:u w:val="single"/>
        </w:rPr>
        <w:lastRenderedPageBreak/>
        <w:t>E</w:t>
      </w:r>
      <w:r w:rsidR="00EE6402">
        <w:rPr>
          <w:b/>
          <w:snapToGrid w:val="0"/>
          <w:sz w:val="24"/>
          <w:u w:val="single"/>
        </w:rPr>
        <w:t xml:space="preserve">MERGENCY VETS &amp; NUMBERS </w:t>
      </w:r>
    </w:p>
    <w:p w:rsidR="0066605E" w:rsidRPr="00157675" w:rsidRDefault="0066605E" w:rsidP="0066605E"/>
    <w:p w:rsidR="0066605E" w:rsidRPr="00157675" w:rsidRDefault="0066605E" w:rsidP="0066605E">
      <w:pPr>
        <w:rPr>
          <w:snapToGrid w:val="0"/>
        </w:rPr>
      </w:pPr>
      <w:r w:rsidRPr="00157675">
        <w:rPr>
          <w:snapToGrid w:val="0"/>
        </w:rPr>
        <w:t>Compassionate Care Veterinary Clinic</w:t>
      </w:r>
    </w:p>
    <w:p w:rsidR="00FE7209" w:rsidRDefault="0066605E" w:rsidP="0066605E">
      <w:pPr>
        <w:rPr>
          <w:snapToGrid w:val="0"/>
        </w:rPr>
      </w:pPr>
      <w:r w:rsidRPr="00157675">
        <w:rPr>
          <w:snapToGrid w:val="0"/>
        </w:rPr>
        <w:t>1</w:t>
      </w:r>
      <w:r w:rsidR="00157675" w:rsidRPr="00157675">
        <w:rPr>
          <w:snapToGrid w:val="0"/>
        </w:rPr>
        <w:t>509</w:t>
      </w:r>
      <w:r w:rsidRPr="00157675">
        <w:rPr>
          <w:snapToGrid w:val="0"/>
        </w:rPr>
        <w:t xml:space="preserve"> Mendon Road, Cumberland RI</w:t>
      </w:r>
    </w:p>
    <w:p w:rsidR="0066605E" w:rsidRPr="00157675" w:rsidRDefault="00FE7209" w:rsidP="0066605E">
      <w:pPr>
        <w:rPr>
          <w:snapToGrid w:val="0"/>
        </w:rPr>
      </w:pPr>
      <w:r>
        <w:rPr>
          <w:snapToGrid w:val="0"/>
        </w:rPr>
        <w:t xml:space="preserve">P. </w:t>
      </w:r>
      <w:r w:rsidR="0066605E" w:rsidRPr="00157675">
        <w:rPr>
          <w:snapToGrid w:val="0"/>
        </w:rPr>
        <w:t>401-</w:t>
      </w:r>
      <w:r w:rsidR="00BE05FD" w:rsidRPr="00157675">
        <w:rPr>
          <w:snapToGrid w:val="0"/>
        </w:rPr>
        <w:t>333</w:t>
      </w:r>
      <w:r w:rsidR="0066605E" w:rsidRPr="00157675">
        <w:rPr>
          <w:snapToGrid w:val="0"/>
        </w:rPr>
        <w:t>-7911.  Open 8-4 on Saturday and Sunday</w:t>
      </w:r>
    </w:p>
    <w:p w:rsidR="0066605E" w:rsidRPr="00157675" w:rsidRDefault="0066605E" w:rsidP="0066605E">
      <w:pPr>
        <w:rPr>
          <w:snapToGrid w:val="0"/>
        </w:rPr>
      </w:pPr>
    </w:p>
    <w:p w:rsidR="0066605E" w:rsidRPr="00157675" w:rsidRDefault="0066605E" w:rsidP="0066605E">
      <w:pPr>
        <w:rPr>
          <w:snapToGrid w:val="0"/>
        </w:rPr>
      </w:pPr>
      <w:r w:rsidRPr="00157675">
        <w:rPr>
          <w:snapToGrid w:val="0"/>
        </w:rPr>
        <w:t>Ocean State Veterinary Specialists</w:t>
      </w:r>
    </w:p>
    <w:p w:rsidR="00FE7209" w:rsidRDefault="0066605E" w:rsidP="0066605E">
      <w:pPr>
        <w:rPr>
          <w:snapToGrid w:val="0"/>
        </w:rPr>
      </w:pPr>
      <w:r w:rsidRPr="00157675">
        <w:rPr>
          <w:snapToGrid w:val="0"/>
        </w:rPr>
        <w:t xml:space="preserve">1480 South County Trail, East Greenwich, RI  </w:t>
      </w:r>
    </w:p>
    <w:p w:rsidR="0066605E" w:rsidRPr="00157675" w:rsidRDefault="00FE7209" w:rsidP="0066605E">
      <w:pPr>
        <w:rPr>
          <w:snapToGrid w:val="0"/>
        </w:rPr>
      </w:pPr>
      <w:r>
        <w:rPr>
          <w:snapToGrid w:val="0"/>
        </w:rPr>
        <w:t xml:space="preserve">P. </w:t>
      </w:r>
      <w:r w:rsidR="0066605E" w:rsidRPr="00157675">
        <w:rPr>
          <w:snapToGrid w:val="0"/>
        </w:rPr>
        <w:t>401-886-6787</w:t>
      </w:r>
      <w:r>
        <w:rPr>
          <w:snapToGrid w:val="0"/>
        </w:rPr>
        <w:t xml:space="preserve">. </w:t>
      </w:r>
      <w:r w:rsidR="0066605E" w:rsidRPr="00157675">
        <w:rPr>
          <w:snapToGrid w:val="0"/>
        </w:rPr>
        <w:t>Open 24 Hours</w:t>
      </w:r>
    </w:p>
    <w:p w:rsidR="0066605E" w:rsidRPr="00157675" w:rsidRDefault="0066605E" w:rsidP="0066605E">
      <w:pPr>
        <w:rPr>
          <w:snapToGrid w:val="0"/>
        </w:rPr>
      </w:pPr>
    </w:p>
    <w:p w:rsidR="0066605E" w:rsidRPr="00157675" w:rsidRDefault="0066605E" w:rsidP="0066605E">
      <w:pPr>
        <w:rPr>
          <w:snapToGrid w:val="0"/>
        </w:rPr>
      </w:pPr>
      <w:r w:rsidRPr="00157675">
        <w:rPr>
          <w:snapToGrid w:val="0"/>
        </w:rPr>
        <w:t>Tufts</w:t>
      </w:r>
    </w:p>
    <w:p w:rsidR="00FE7209" w:rsidRDefault="0066605E" w:rsidP="0066605E">
      <w:pPr>
        <w:rPr>
          <w:snapToGrid w:val="0"/>
        </w:rPr>
      </w:pPr>
      <w:r w:rsidRPr="00157675">
        <w:rPr>
          <w:snapToGrid w:val="0"/>
        </w:rPr>
        <w:t>525 South Street, Walpole, MA</w:t>
      </w:r>
    </w:p>
    <w:p w:rsidR="0066605E" w:rsidRPr="00157675" w:rsidRDefault="00FE7209" w:rsidP="0066605E">
      <w:pPr>
        <w:rPr>
          <w:snapToGrid w:val="0"/>
        </w:rPr>
      </w:pPr>
      <w:r>
        <w:rPr>
          <w:snapToGrid w:val="0"/>
        </w:rPr>
        <w:t xml:space="preserve">P. </w:t>
      </w:r>
      <w:r w:rsidR="0066605E" w:rsidRPr="00157675">
        <w:rPr>
          <w:snapToGrid w:val="0"/>
        </w:rPr>
        <w:t>508-668-5454</w:t>
      </w:r>
      <w:r>
        <w:rPr>
          <w:snapToGrid w:val="0"/>
        </w:rPr>
        <w:t xml:space="preserve">. </w:t>
      </w:r>
      <w:r w:rsidR="0066605E" w:rsidRPr="00157675">
        <w:rPr>
          <w:snapToGrid w:val="0"/>
        </w:rPr>
        <w:t>Open 24 hours</w:t>
      </w:r>
    </w:p>
    <w:p w:rsidR="0066605E" w:rsidRPr="00157675" w:rsidRDefault="0066605E" w:rsidP="0066605E">
      <w:pPr>
        <w:rPr>
          <w:b/>
          <w:snapToGrid w:val="0"/>
        </w:rPr>
      </w:pPr>
    </w:p>
    <w:p w:rsidR="0066605E" w:rsidRPr="00157675" w:rsidRDefault="0066605E" w:rsidP="0066605E">
      <w:pPr>
        <w:rPr>
          <w:snapToGrid w:val="0"/>
        </w:rPr>
      </w:pPr>
      <w:r w:rsidRPr="00157675">
        <w:rPr>
          <w:snapToGrid w:val="0"/>
        </w:rPr>
        <w:t>Local emergency number is 911.</w:t>
      </w:r>
    </w:p>
    <w:p w:rsidR="0066605E" w:rsidRPr="00157675" w:rsidRDefault="0066605E" w:rsidP="0066605E">
      <w:pPr>
        <w:rPr>
          <w:snapToGrid w:val="0"/>
        </w:rPr>
      </w:pPr>
    </w:p>
    <w:p w:rsidR="0066605E" w:rsidRPr="00BF204B" w:rsidRDefault="0066605E" w:rsidP="0066605E">
      <w:pPr>
        <w:rPr>
          <w:b/>
          <w:snapToGrid w:val="0"/>
          <w:color w:val="0070C0"/>
          <w:sz w:val="24"/>
          <w:szCs w:val="24"/>
          <w:u w:val="single"/>
        </w:rPr>
      </w:pPr>
      <w:r w:rsidRPr="00BF204B">
        <w:rPr>
          <w:b/>
          <w:snapToGrid w:val="0"/>
          <w:color w:val="0070C0"/>
          <w:sz w:val="24"/>
          <w:szCs w:val="24"/>
          <w:u w:val="single"/>
        </w:rPr>
        <w:t>TENTATIVE RUN ORDER (Subject to Change):</w:t>
      </w:r>
    </w:p>
    <w:p w:rsidR="0066605E" w:rsidRPr="00157675" w:rsidRDefault="00157675" w:rsidP="0066605E">
      <w:pPr>
        <w:rPr>
          <w:snapToGrid w:val="0"/>
        </w:rPr>
      </w:pPr>
      <w:r>
        <w:rPr>
          <w:snapToGrid w:val="0"/>
        </w:rPr>
        <w:t>Saturday:</w:t>
      </w:r>
      <w:r>
        <w:rPr>
          <w:snapToGrid w:val="0"/>
        </w:rPr>
        <w:tab/>
      </w:r>
      <w:r w:rsidR="0066605E" w:rsidRPr="00157675">
        <w:rPr>
          <w:snapToGrid w:val="0"/>
        </w:rPr>
        <w:t xml:space="preserve">Regular 1 &amp; 2, </w:t>
      </w:r>
      <w:r w:rsidR="00CC7C9E">
        <w:rPr>
          <w:snapToGrid w:val="0"/>
        </w:rPr>
        <w:t xml:space="preserve">Touch N Go, </w:t>
      </w:r>
      <w:r w:rsidR="0066605E" w:rsidRPr="00157675">
        <w:rPr>
          <w:snapToGrid w:val="0"/>
        </w:rPr>
        <w:t>Chances</w:t>
      </w:r>
      <w:proofErr w:type="gramStart"/>
      <w:r w:rsidR="0066605E" w:rsidRPr="00157675">
        <w:rPr>
          <w:snapToGrid w:val="0"/>
        </w:rPr>
        <w:t xml:space="preserve">, </w:t>
      </w:r>
      <w:r w:rsidR="00D2434E">
        <w:rPr>
          <w:snapToGrid w:val="0"/>
        </w:rPr>
        <w:t xml:space="preserve"> Numbered</w:t>
      </w:r>
      <w:proofErr w:type="gramEnd"/>
      <w:r w:rsidR="00D2434E">
        <w:rPr>
          <w:snapToGrid w:val="0"/>
        </w:rPr>
        <w:t xml:space="preserve"> </w:t>
      </w:r>
      <w:proofErr w:type="spellStart"/>
      <w:r w:rsidR="00D2434E">
        <w:rPr>
          <w:snapToGrid w:val="0"/>
        </w:rPr>
        <w:t>Hoopers</w:t>
      </w:r>
      <w:proofErr w:type="spellEnd"/>
      <w:r w:rsidR="00D2434E">
        <w:rPr>
          <w:snapToGrid w:val="0"/>
        </w:rPr>
        <w:t xml:space="preserve">, </w:t>
      </w:r>
      <w:r w:rsidR="0066605E" w:rsidRPr="00157675">
        <w:rPr>
          <w:snapToGrid w:val="0"/>
        </w:rPr>
        <w:t xml:space="preserve"> </w:t>
      </w:r>
      <w:proofErr w:type="spellStart"/>
      <w:r w:rsidR="0066605E" w:rsidRPr="00157675">
        <w:rPr>
          <w:snapToGrid w:val="0"/>
        </w:rPr>
        <w:t>Tunnelers</w:t>
      </w:r>
      <w:proofErr w:type="spellEnd"/>
      <w:r w:rsidR="0066605E" w:rsidRPr="00157675">
        <w:rPr>
          <w:snapToGrid w:val="0"/>
        </w:rPr>
        <w:t>,</w:t>
      </w:r>
      <w:r>
        <w:rPr>
          <w:snapToGrid w:val="0"/>
        </w:rPr>
        <w:t xml:space="preserve"> </w:t>
      </w:r>
      <w:r w:rsidR="0066605E" w:rsidRPr="00157675">
        <w:rPr>
          <w:snapToGrid w:val="0"/>
        </w:rPr>
        <w:t>and Jumpers</w:t>
      </w:r>
    </w:p>
    <w:p w:rsidR="0066605E" w:rsidRPr="00157675" w:rsidRDefault="0066605E" w:rsidP="0066605E">
      <w:pPr>
        <w:rPr>
          <w:snapToGrid w:val="0"/>
        </w:rPr>
      </w:pPr>
      <w:r w:rsidRPr="00157675">
        <w:rPr>
          <w:snapToGrid w:val="0"/>
        </w:rPr>
        <w:t xml:space="preserve">Sunday:    </w:t>
      </w:r>
      <w:r w:rsidR="00157675">
        <w:rPr>
          <w:snapToGrid w:val="0"/>
        </w:rPr>
        <w:tab/>
      </w:r>
      <w:r w:rsidRPr="00157675">
        <w:rPr>
          <w:snapToGrid w:val="0"/>
        </w:rPr>
        <w:t xml:space="preserve">Jumpers, Numbered </w:t>
      </w:r>
      <w:proofErr w:type="spellStart"/>
      <w:r w:rsidRPr="00157675">
        <w:rPr>
          <w:snapToGrid w:val="0"/>
        </w:rPr>
        <w:t>Hoopers</w:t>
      </w:r>
      <w:proofErr w:type="spellEnd"/>
      <w:r w:rsidRPr="00157675">
        <w:rPr>
          <w:snapToGrid w:val="0"/>
        </w:rPr>
        <w:t xml:space="preserve">, Regular 1 &amp; 2, </w:t>
      </w:r>
      <w:r w:rsidR="00157675">
        <w:rPr>
          <w:snapToGrid w:val="0"/>
        </w:rPr>
        <w:t xml:space="preserve">Chances, </w:t>
      </w:r>
      <w:r w:rsidRPr="00157675">
        <w:rPr>
          <w:snapToGrid w:val="0"/>
        </w:rPr>
        <w:t xml:space="preserve">Weavers and </w:t>
      </w:r>
      <w:proofErr w:type="spellStart"/>
      <w:r w:rsidRPr="00157675">
        <w:rPr>
          <w:snapToGrid w:val="0"/>
        </w:rPr>
        <w:t>Tunnelers</w:t>
      </w:r>
      <w:proofErr w:type="spellEnd"/>
    </w:p>
    <w:p w:rsidR="0066605E" w:rsidRPr="0066605E" w:rsidRDefault="0066605E" w:rsidP="0066605E">
      <w:pPr>
        <w:rPr>
          <w:snapToGrid w:val="0"/>
          <w:color w:val="800080"/>
        </w:rPr>
      </w:pPr>
    </w:p>
    <w:p w:rsidR="0066605E" w:rsidRPr="00157675" w:rsidRDefault="0066605E" w:rsidP="0066605E">
      <w:pPr>
        <w:rPr>
          <w:snapToGrid w:val="0"/>
        </w:rPr>
      </w:pPr>
      <w:r w:rsidRPr="00157675">
        <w:rPr>
          <w:snapToGrid w:val="0"/>
        </w:rPr>
        <w:t xml:space="preserve">If you haven’t entered a NADAC trial in a while here is some information that might help you fill in your entry form. If you need further information please refer to the full Exhibitor’s Handbook at </w:t>
      </w:r>
      <w:hyperlink r:id="rId17" w:history="1">
        <w:r w:rsidRPr="00157675">
          <w:rPr>
            <w:u w:val="single"/>
          </w:rPr>
          <w:t>www.NADAC.com</w:t>
        </w:r>
      </w:hyperlink>
      <w:r w:rsidRPr="00157675">
        <w:rPr>
          <w:snapToGrid w:val="0"/>
        </w:rPr>
        <w:t>.</w:t>
      </w:r>
    </w:p>
    <w:p w:rsidR="0066605E" w:rsidRPr="00157675" w:rsidRDefault="0066605E" w:rsidP="0066605E">
      <w:pPr>
        <w:rPr>
          <w:snapToGrid w:val="0"/>
        </w:rPr>
      </w:pPr>
    </w:p>
    <w:p w:rsidR="0066605E" w:rsidRPr="00157675" w:rsidRDefault="0066605E" w:rsidP="0066605E">
      <w:r w:rsidRPr="00157675">
        <w:t xml:space="preserve">All Novice/Open and Elite points earned in both the Skilled and Proficient Categories are combined for all titles and awards.  See the </w:t>
      </w:r>
      <w:r w:rsidRPr="00157675">
        <w:rPr>
          <w:b/>
          <w:bCs/>
        </w:rPr>
        <w:t>Titles and Awards</w:t>
      </w:r>
      <w:r w:rsidRPr="00157675">
        <w:t xml:space="preserve"> section for more details.</w:t>
      </w:r>
    </w:p>
    <w:p w:rsidR="00BF204B" w:rsidRDefault="00EB603C" w:rsidP="00BF204B">
      <w:pPr>
        <w:spacing w:before="240"/>
        <w:rPr>
          <w:b/>
          <w:color w:val="0070C0"/>
          <w:sz w:val="24"/>
          <w:szCs w:val="24"/>
          <w:u w:val="single"/>
        </w:rPr>
      </w:pPr>
      <w:r w:rsidRPr="00BF204B">
        <w:rPr>
          <w:b/>
          <w:color w:val="0070C0"/>
          <w:sz w:val="24"/>
          <w:szCs w:val="28"/>
          <w:u w:val="single"/>
        </w:rPr>
        <w:t xml:space="preserve">WORKERS </w:t>
      </w:r>
      <w:r w:rsidRPr="00BF204B">
        <w:rPr>
          <w:b/>
          <w:color w:val="0070C0"/>
          <w:sz w:val="24"/>
          <w:szCs w:val="24"/>
          <w:u w:val="single"/>
        </w:rPr>
        <w:t>NEEDED! PLEASE HELP OUT!</w:t>
      </w:r>
    </w:p>
    <w:p w:rsidR="00DC07AF" w:rsidRPr="00BF204B" w:rsidRDefault="00EB603C" w:rsidP="00BF204B">
      <w:pPr>
        <w:spacing w:before="240"/>
        <w:rPr>
          <w:b/>
          <w:color w:val="0070C0"/>
          <w:sz w:val="24"/>
          <w:szCs w:val="24"/>
          <w:u w:val="single"/>
        </w:rPr>
      </w:pPr>
      <w:r w:rsidRPr="00EB603C">
        <w:t>The only way this tria</w:t>
      </w:r>
      <w:r w:rsidR="00DC07AF">
        <w:t xml:space="preserve">l can happen is with your help. </w:t>
      </w:r>
      <w:r w:rsidR="00DC07AF" w:rsidRPr="00EB603C">
        <w:t>To make this easy, there will be a large Worker Schedule posted at the trial site where you can sign up to work the classes and jobs that YOU prefer to work! Remember, the Worker Schedule must be filled out and workers assigned before each class can begin.</w:t>
      </w:r>
    </w:p>
    <w:p w:rsidR="00EB603C" w:rsidRPr="00EB603C" w:rsidRDefault="00EB603C" w:rsidP="00DC07AF">
      <w:pPr>
        <w:spacing w:before="240" w:after="120"/>
      </w:pPr>
      <w:r w:rsidRPr="00EB603C">
        <w:t>In appreciation of your help Act-Up Agility will provide lunch vouchers to those who work two classes as well as a workers raffle.</w:t>
      </w:r>
    </w:p>
    <w:p w:rsidR="0066605E" w:rsidRPr="00157675" w:rsidRDefault="00EE6402" w:rsidP="0066605E">
      <w:pPr>
        <w:rPr>
          <w:b/>
          <w:bCs/>
          <w:sz w:val="24"/>
          <w:u w:val="single"/>
        </w:rPr>
      </w:pPr>
      <w:r>
        <w:rPr>
          <w:b/>
          <w:bCs/>
          <w:sz w:val="24"/>
          <w:u w:val="single"/>
        </w:rPr>
        <w:t>CATEGORIES</w:t>
      </w:r>
      <w:r w:rsidR="0066605E" w:rsidRPr="00157675">
        <w:rPr>
          <w:b/>
          <w:bCs/>
          <w:sz w:val="24"/>
          <w:u w:val="single"/>
        </w:rPr>
        <w:t>:</w:t>
      </w:r>
    </w:p>
    <w:p w:rsidR="0066605E" w:rsidRPr="00157675" w:rsidRDefault="0066605E" w:rsidP="0066605E">
      <w:r w:rsidRPr="00157675">
        <w:t xml:space="preserve">Each class will be split into two categories, Proficient and Skilled. </w:t>
      </w:r>
      <w:r w:rsidRPr="00157675">
        <w:rPr>
          <w:b/>
          <w:bCs/>
        </w:rPr>
        <w:t>A dog may only be entered in ONE category per weekend.</w:t>
      </w:r>
      <w:r w:rsidRPr="00157675">
        <w:t xml:space="preserve"> The dog must be entered in all Proficient or all </w:t>
      </w:r>
      <w:proofErr w:type="gramStart"/>
      <w:r w:rsidRPr="00157675">
        <w:t>Skilled</w:t>
      </w:r>
      <w:proofErr w:type="gramEnd"/>
      <w:r w:rsidR="00AA6DB8">
        <w:t xml:space="preserve"> </w:t>
      </w:r>
      <w:r w:rsidRPr="00157675">
        <w:t>categories for all classes entered on a particular weekend.</w:t>
      </w:r>
    </w:p>
    <w:p w:rsidR="0066605E" w:rsidRPr="00157675" w:rsidRDefault="0066605E" w:rsidP="0066605E">
      <w:r w:rsidRPr="00157675">
        <w:t> </w:t>
      </w:r>
    </w:p>
    <w:p w:rsidR="0066605E" w:rsidRPr="00157675" w:rsidRDefault="0066605E" w:rsidP="0066605E">
      <w:r w:rsidRPr="00157675">
        <w:t>In the</w:t>
      </w:r>
      <w:r w:rsidRPr="00157675">
        <w:rPr>
          <w:b/>
          <w:bCs/>
        </w:rPr>
        <w:t xml:space="preserve"> Proficient Category</w:t>
      </w:r>
      <w:r w:rsidRPr="00157675">
        <w:t xml:space="preserve">, dogs must jump their measured jump height per the current jump height table. There are five Standard Division-Proficient jump heights: 8”, 12”, 16”, 20”, </w:t>
      </w:r>
      <w:proofErr w:type="gramStart"/>
      <w:r w:rsidRPr="00157675">
        <w:t>20</w:t>
      </w:r>
      <w:proofErr w:type="gramEnd"/>
      <w:r w:rsidRPr="00157675">
        <w:t>+.</w:t>
      </w:r>
    </w:p>
    <w:p w:rsidR="0066605E" w:rsidRPr="00157675" w:rsidRDefault="0066605E" w:rsidP="0066605E">
      <w:r w:rsidRPr="00157675">
        <w:t> </w:t>
      </w:r>
    </w:p>
    <w:p w:rsidR="0066605E" w:rsidRPr="00157675" w:rsidRDefault="0066605E" w:rsidP="0066605E">
      <w:r w:rsidRPr="00157675">
        <w:t>In the</w:t>
      </w:r>
      <w:r w:rsidRPr="00157675">
        <w:rPr>
          <w:b/>
          <w:bCs/>
        </w:rPr>
        <w:t xml:space="preserve"> Skilled Category</w:t>
      </w:r>
      <w:r w:rsidRPr="00157675">
        <w:t>, exhibitors MUST jump their dog one jump height lower than they are required to jump in the Standard Division in the Proficient Category.  There are four Standard Division-Skilled jump heights: 4”, 8”, 12”, and 16”.</w:t>
      </w:r>
    </w:p>
    <w:p w:rsidR="0066605E" w:rsidRPr="00157675" w:rsidRDefault="0066605E" w:rsidP="0066605E">
      <w:r w:rsidRPr="00157675">
        <w:t> </w:t>
      </w:r>
    </w:p>
    <w:p w:rsidR="0066605E" w:rsidRPr="00157675" w:rsidRDefault="0066605E" w:rsidP="0066605E">
      <w:r w:rsidRPr="00157675">
        <w:t xml:space="preserve">For example, a dog who measures to jump 20” or 20+ in the Standard division, Proficient category, must  jump 16” in the Standard division, Skilled category and will receive the benefit of the additional time allotted to the 16” dogs. If this same dog is also a Veteran, or is handled by a Veteran/Disabled Handler or Junior Handler, he may enter the Veteran or JH Division and jump another 4” lower. This dog would receive the time allotted to the 16” Vets jumping 12”. </w:t>
      </w:r>
    </w:p>
    <w:p w:rsidR="0066605E" w:rsidRPr="00157675" w:rsidRDefault="0066605E" w:rsidP="0066605E">
      <w:r w:rsidRPr="00157675">
        <w:t> </w:t>
      </w:r>
    </w:p>
    <w:p w:rsidR="0066605E" w:rsidRDefault="0066605E" w:rsidP="0066605E">
      <w:r w:rsidRPr="00157675">
        <w:t xml:space="preserve">Runs in both Proficient and Skilled must be clean, with no course faults or time faults, in order to qualify. However, in Regular Agility the run may receive a 5-point qualifier if the total </w:t>
      </w:r>
      <w:proofErr w:type="gramStart"/>
      <w:r w:rsidRPr="00157675">
        <w:t>number of faults (time- or course-faults) are</w:t>
      </w:r>
      <w:proofErr w:type="gramEnd"/>
      <w:r w:rsidRPr="00157675">
        <w:t xml:space="preserve"> 5 or fewer.</w:t>
      </w:r>
    </w:p>
    <w:p w:rsidR="00CC7C9E" w:rsidRPr="00157675" w:rsidRDefault="00CC7C9E" w:rsidP="0066605E"/>
    <w:p w:rsidR="0066605E" w:rsidRPr="0066605E" w:rsidRDefault="0066605E" w:rsidP="0066605E">
      <w:pPr>
        <w:rPr>
          <w:sz w:val="24"/>
          <w:szCs w:val="24"/>
        </w:rPr>
      </w:pPr>
    </w:p>
    <w:p w:rsidR="00157675" w:rsidRDefault="00157675">
      <w:pPr>
        <w:rPr>
          <w:sz w:val="24"/>
          <w:szCs w:val="24"/>
        </w:rPr>
      </w:pPr>
      <w:r>
        <w:rPr>
          <w:sz w:val="24"/>
          <w:szCs w:val="24"/>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450"/>
        <w:gridCol w:w="270"/>
        <w:gridCol w:w="450"/>
        <w:gridCol w:w="360"/>
        <w:gridCol w:w="720"/>
        <w:gridCol w:w="90"/>
        <w:gridCol w:w="630"/>
        <w:gridCol w:w="900"/>
        <w:gridCol w:w="180"/>
        <w:gridCol w:w="540"/>
        <w:gridCol w:w="180"/>
        <w:gridCol w:w="180"/>
        <w:gridCol w:w="90"/>
        <w:gridCol w:w="180"/>
        <w:gridCol w:w="90"/>
        <w:gridCol w:w="360"/>
        <w:gridCol w:w="90"/>
        <w:gridCol w:w="560"/>
        <w:gridCol w:w="250"/>
        <w:gridCol w:w="1170"/>
      </w:tblGrid>
      <w:tr w:rsidR="00CF698A" w:rsidRPr="000256EE" w:rsidTr="00CF698A">
        <w:trPr>
          <w:cantSplit/>
          <w:trHeight w:val="600"/>
        </w:trPr>
        <w:tc>
          <w:tcPr>
            <w:tcW w:w="9198" w:type="dxa"/>
            <w:gridSpan w:val="21"/>
            <w:tcBorders>
              <w:top w:val="single" w:sz="12" w:space="0" w:color="auto"/>
              <w:left w:val="single" w:sz="12" w:space="0" w:color="auto"/>
              <w:bottom w:val="single" w:sz="12" w:space="0" w:color="auto"/>
              <w:right w:val="single" w:sz="12" w:space="0" w:color="auto"/>
            </w:tcBorders>
          </w:tcPr>
          <w:p w:rsidR="00CF698A" w:rsidRPr="000256EE" w:rsidRDefault="00CF698A" w:rsidP="000256EE">
            <w:pPr>
              <w:jc w:val="center"/>
              <w:rPr>
                <w:b/>
                <w:snapToGrid w:val="0"/>
              </w:rPr>
            </w:pPr>
            <w:r w:rsidRPr="000256EE">
              <w:rPr>
                <w:b/>
                <w:snapToGrid w:val="0"/>
              </w:rPr>
              <w:lastRenderedPageBreak/>
              <w:t>A</w:t>
            </w:r>
            <w:r>
              <w:rPr>
                <w:b/>
                <w:snapToGrid w:val="0"/>
              </w:rPr>
              <w:t xml:space="preserve">ct-Up </w:t>
            </w:r>
            <w:r w:rsidRPr="000256EE">
              <w:rPr>
                <w:b/>
                <w:snapToGrid w:val="0"/>
              </w:rPr>
              <w:t>Agility</w:t>
            </w:r>
            <w:r>
              <w:rPr>
                <w:b/>
                <w:snapToGrid w:val="0"/>
              </w:rPr>
              <w:t xml:space="preserve"> Club</w:t>
            </w:r>
          </w:p>
          <w:p w:rsidR="00CF698A" w:rsidRPr="000256EE" w:rsidRDefault="00CF698A" w:rsidP="000256EE">
            <w:pPr>
              <w:jc w:val="center"/>
              <w:rPr>
                <w:b/>
                <w:snapToGrid w:val="0"/>
              </w:rPr>
            </w:pPr>
            <w:r w:rsidRPr="000256EE">
              <w:rPr>
                <w:b/>
                <w:snapToGrid w:val="0"/>
              </w:rPr>
              <w:t>NADAC Agility Trial Entry Form</w:t>
            </w:r>
          </w:p>
          <w:p w:rsidR="00CF698A" w:rsidRPr="000256EE" w:rsidRDefault="007F7669" w:rsidP="007D1042">
            <w:pPr>
              <w:jc w:val="center"/>
              <w:rPr>
                <w:b/>
                <w:snapToGrid w:val="0"/>
              </w:rPr>
            </w:pPr>
            <w:r>
              <w:rPr>
                <w:b/>
                <w:snapToGrid w:val="0"/>
              </w:rPr>
              <w:t>October 15-16</w:t>
            </w:r>
            <w:r w:rsidR="00D2434E">
              <w:rPr>
                <w:b/>
                <w:snapToGrid w:val="0"/>
              </w:rPr>
              <w:t>, 2016</w:t>
            </w:r>
          </w:p>
        </w:tc>
      </w:tr>
      <w:tr w:rsidR="00CF698A" w:rsidRPr="000256EE" w:rsidTr="00CF698A">
        <w:trPr>
          <w:cantSplit/>
          <w:trHeight w:val="420"/>
        </w:trPr>
        <w:tc>
          <w:tcPr>
            <w:tcW w:w="1908" w:type="dxa"/>
            <w:gridSpan w:val="2"/>
            <w:tcBorders>
              <w:top w:val="single" w:sz="12" w:space="0" w:color="auto"/>
              <w:left w:val="single" w:sz="12" w:space="0" w:color="auto"/>
            </w:tcBorders>
            <w:shd w:val="clear" w:color="auto" w:fill="auto"/>
          </w:tcPr>
          <w:p w:rsidR="00CF698A" w:rsidRPr="000256EE" w:rsidRDefault="00CF698A" w:rsidP="000256EE">
            <w:pPr>
              <w:rPr>
                <w:snapToGrid w:val="0"/>
                <w:sz w:val="24"/>
              </w:rPr>
            </w:pPr>
            <w:r>
              <w:rPr>
                <w:snapToGrid w:val="0"/>
                <w:sz w:val="24"/>
              </w:rPr>
              <w:t>Owner</w:t>
            </w:r>
          </w:p>
        </w:tc>
        <w:tc>
          <w:tcPr>
            <w:tcW w:w="7290" w:type="dxa"/>
            <w:gridSpan w:val="19"/>
            <w:tcBorders>
              <w:top w:val="single" w:sz="12" w:space="0" w:color="auto"/>
              <w:right w:val="single" w:sz="12" w:space="0" w:color="auto"/>
            </w:tcBorders>
          </w:tcPr>
          <w:p w:rsidR="00CF698A" w:rsidRPr="000256EE" w:rsidRDefault="00CF698A" w:rsidP="000256EE">
            <w:pPr>
              <w:rPr>
                <w:snapToGrid w:val="0"/>
                <w:sz w:val="24"/>
              </w:rPr>
            </w:pPr>
          </w:p>
        </w:tc>
      </w:tr>
      <w:tr w:rsidR="00CF698A" w:rsidRPr="000256EE" w:rsidTr="00CF698A">
        <w:trPr>
          <w:cantSplit/>
          <w:trHeight w:val="447"/>
        </w:trPr>
        <w:tc>
          <w:tcPr>
            <w:tcW w:w="1908" w:type="dxa"/>
            <w:gridSpan w:val="2"/>
            <w:tcBorders>
              <w:left w:val="single" w:sz="12" w:space="0" w:color="auto"/>
            </w:tcBorders>
            <w:shd w:val="clear" w:color="auto" w:fill="auto"/>
          </w:tcPr>
          <w:p w:rsidR="00CF698A" w:rsidRPr="000256EE" w:rsidRDefault="00CF698A" w:rsidP="000256EE">
            <w:pPr>
              <w:rPr>
                <w:snapToGrid w:val="0"/>
                <w:sz w:val="24"/>
              </w:rPr>
            </w:pPr>
            <w:r>
              <w:rPr>
                <w:snapToGrid w:val="0"/>
                <w:sz w:val="24"/>
              </w:rPr>
              <w:t>A</w:t>
            </w:r>
            <w:r w:rsidRPr="000256EE">
              <w:rPr>
                <w:snapToGrid w:val="0"/>
                <w:sz w:val="24"/>
              </w:rPr>
              <w:t>ddress</w:t>
            </w:r>
          </w:p>
        </w:tc>
        <w:tc>
          <w:tcPr>
            <w:tcW w:w="7290" w:type="dxa"/>
            <w:gridSpan w:val="19"/>
            <w:tcBorders>
              <w:right w:val="single" w:sz="12" w:space="0" w:color="auto"/>
            </w:tcBorders>
          </w:tcPr>
          <w:p w:rsidR="00CF698A" w:rsidRPr="000256EE" w:rsidRDefault="00CF698A" w:rsidP="000256EE">
            <w:pPr>
              <w:rPr>
                <w:snapToGrid w:val="0"/>
                <w:sz w:val="24"/>
              </w:rPr>
            </w:pPr>
          </w:p>
        </w:tc>
      </w:tr>
      <w:tr w:rsidR="00CF698A" w:rsidRPr="000256EE" w:rsidTr="00CF698A">
        <w:trPr>
          <w:cantSplit/>
          <w:trHeight w:val="440"/>
        </w:trPr>
        <w:tc>
          <w:tcPr>
            <w:tcW w:w="1908" w:type="dxa"/>
            <w:gridSpan w:val="2"/>
            <w:tcBorders>
              <w:left w:val="single" w:sz="12" w:space="0" w:color="auto"/>
            </w:tcBorders>
            <w:shd w:val="clear" w:color="auto" w:fill="auto"/>
          </w:tcPr>
          <w:p w:rsidR="00CF698A" w:rsidRPr="000256EE" w:rsidRDefault="00CF698A" w:rsidP="000256EE">
            <w:pPr>
              <w:rPr>
                <w:snapToGrid w:val="0"/>
                <w:sz w:val="24"/>
              </w:rPr>
            </w:pPr>
            <w:r w:rsidRPr="000256EE">
              <w:rPr>
                <w:snapToGrid w:val="0"/>
                <w:sz w:val="24"/>
              </w:rPr>
              <w:t>City</w:t>
            </w:r>
          </w:p>
        </w:tc>
        <w:tc>
          <w:tcPr>
            <w:tcW w:w="3600" w:type="dxa"/>
            <w:gridSpan w:val="8"/>
          </w:tcPr>
          <w:p w:rsidR="00CF698A" w:rsidRPr="000256EE" w:rsidRDefault="00CF698A" w:rsidP="000256EE">
            <w:pPr>
              <w:rPr>
                <w:snapToGrid w:val="0"/>
                <w:sz w:val="24"/>
              </w:rPr>
            </w:pPr>
          </w:p>
        </w:tc>
        <w:tc>
          <w:tcPr>
            <w:tcW w:w="720" w:type="dxa"/>
            <w:gridSpan w:val="2"/>
            <w:shd w:val="clear" w:color="auto" w:fill="auto"/>
          </w:tcPr>
          <w:p w:rsidR="00CF698A" w:rsidRPr="000256EE" w:rsidRDefault="00CF698A" w:rsidP="000256EE">
            <w:pPr>
              <w:rPr>
                <w:snapToGrid w:val="0"/>
                <w:sz w:val="24"/>
              </w:rPr>
            </w:pPr>
            <w:r w:rsidRPr="000256EE">
              <w:rPr>
                <w:snapToGrid w:val="0"/>
                <w:sz w:val="24"/>
              </w:rPr>
              <w:t>State</w:t>
            </w:r>
          </w:p>
        </w:tc>
        <w:tc>
          <w:tcPr>
            <w:tcW w:w="990" w:type="dxa"/>
            <w:gridSpan w:val="6"/>
            <w:shd w:val="clear" w:color="auto" w:fill="auto"/>
          </w:tcPr>
          <w:p w:rsidR="00CF698A" w:rsidRPr="000256EE" w:rsidRDefault="00CF698A" w:rsidP="000256EE">
            <w:pPr>
              <w:rPr>
                <w:snapToGrid w:val="0"/>
                <w:sz w:val="24"/>
              </w:rPr>
            </w:pPr>
          </w:p>
        </w:tc>
        <w:tc>
          <w:tcPr>
            <w:tcW w:w="560" w:type="dxa"/>
            <w:shd w:val="clear" w:color="auto" w:fill="auto"/>
          </w:tcPr>
          <w:p w:rsidR="00CF698A" w:rsidRPr="000256EE" w:rsidRDefault="00CF698A" w:rsidP="000256EE">
            <w:pPr>
              <w:rPr>
                <w:snapToGrid w:val="0"/>
                <w:sz w:val="24"/>
              </w:rPr>
            </w:pPr>
            <w:r w:rsidRPr="000256EE">
              <w:rPr>
                <w:snapToGrid w:val="0"/>
                <w:sz w:val="24"/>
              </w:rPr>
              <w:t>Zip</w:t>
            </w:r>
          </w:p>
        </w:tc>
        <w:tc>
          <w:tcPr>
            <w:tcW w:w="1420" w:type="dxa"/>
            <w:gridSpan w:val="2"/>
            <w:tcBorders>
              <w:right w:val="single" w:sz="12" w:space="0" w:color="auto"/>
            </w:tcBorders>
            <w:shd w:val="clear" w:color="auto" w:fill="auto"/>
          </w:tcPr>
          <w:p w:rsidR="00CF698A" w:rsidRPr="000256EE" w:rsidRDefault="00CF698A" w:rsidP="000256EE">
            <w:pPr>
              <w:rPr>
                <w:snapToGrid w:val="0"/>
                <w:sz w:val="24"/>
              </w:rPr>
            </w:pPr>
          </w:p>
        </w:tc>
      </w:tr>
      <w:tr w:rsidR="00CF698A" w:rsidRPr="000256EE" w:rsidTr="00CF698A">
        <w:trPr>
          <w:cantSplit/>
          <w:trHeight w:val="447"/>
        </w:trPr>
        <w:tc>
          <w:tcPr>
            <w:tcW w:w="1908" w:type="dxa"/>
            <w:gridSpan w:val="2"/>
            <w:tcBorders>
              <w:left w:val="single" w:sz="12" w:space="0" w:color="auto"/>
            </w:tcBorders>
            <w:shd w:val="clear" w:color="auto" w:fill="auto"/>
          </w:tcPr>
          <w:p w:rsidR="00CF698A" w:rsidRPr="000256EE" w:rsidRDefault="00CF698A" w:rsidP="000256EE">
            <w:pPr>
              <w:rPr>
                <w:snapToGrid w:val="0"/>
                <w:sz w:val="24"/>
              </w:rPr>
            </w:pPr>
            <w:r w:rsidRPr="000256EE">
              <w:rPr>
                <w:snapToGrid w:val="0"/>
                <w:sz w:val="24"/>
              </w:rPr>
              <w:t>Email</w:t>
            </w:r>
          </w:p>
        </w:tc>
        <w:tc>
          <w:tcPr>
            <w:tcW w:w="7290" w:type="dxa"/>
            <w:gridSpan w:val="19"/>
            <w:tcBorders>
              <w:right w:val="single" w:sz="12" w:space="0" w:color="auto"/>
            </w:tcBorders>
          </w:tcPr>
          <w:p w:rsidR="00CF698A" w:rsidRPr="000256EE" w:rsidRDefault="00CF698A" w:rsidP="000256EE">
            <w:pPr>
              <w:rPr>
                <w:snapToGrid w:val="0"/>
                <w:sz w:val="18"/>
                <w:szCs w:val="18"/>
              </w:rPr>
            </w:pPr>
            <w:r w:rsidRPr="000256EE">
              <w:rPr>
                <w:snapToGrid w:val="0"/>
                <w:sz w:val="18"/>
                <w:szCs w:val="18"/>
              </w:rPr>
              <w:t>Check here if this is a new email address _____</w:t>
            </w:r>
          </w:p>
        </w:tc>
      </w:tr>
      <w:tr w:rsidR="00CF698A" w:rsidRPr="000256EE" w:rsidTr="00CF698A">
        <w:trPr>
          <w:cantSplit/>
          <w:trHeight w:val="429"/>
        </w:trPr>
        <w:tc>
          <w:tcPr>
            <w:tcW w:w="1908" w:type="dxa"/>
            <w:gridSpan w:val="2"/>
            <w:tcBorders>
              <w:left w:val="single" w:sz="12" w:space="0" w:color="auto"/>
            </w:tcBorders>
            <w:shd w:val="clear" w:color="auto" w:fill="auto"/>
          </w:tcPr>
          <w:p w:rsidR="00CF698A" w:rsidRPr="000256EE" w:rsidRDefault="00CF698A" w:rsidP="000256EE">
            <w:pPr>
              <w:rPr>
                <w:snapToGrid w:val="0"/>
                <w:sz w:val="24"/>
              </w:rPr>
            </w:pPr>
            <w:r w:rsidRPr="000256EE">
              <w:rPr>
                <w:snapToGrid w:val="0"/>
                <w:sz w:val="24"/>
              </w:rPr>
              <w:t>Phone</w:t>
            </w:r>
          </w:p>
        </w:tc>
        <w:tc>
          <w:tcPr>
            <w:tcW w:w="7290" w:type="dxa"/>
            <w:gridSpan w:val="19"/>
            <w:tcBorders>
              <w:right w:val="single" w:sz="12" w:space="0" w:color="auto"/>
            </w:tcBorders>
          </w:tcPr>
          <w:p w:rsidR="00CF698A" w:rsidRPr="000256EE" w:rsidRDefault="00CF698A" w:rsidP="000256EE">
            <w:pPr>
              <w:rPr>
                <w:snapToGrid w:val="0"/>
                <w:sz w:val="24"/>
              </w:rPr>
            </w:pPr>
          </w:p>
        </w:tc>
      </w:tr>
      <w:tr w:rsidR="00CF698A" w:rsidRPr="000256EE" w:rsidTr="00CF698A">
        <w:trPr>
          <w:cantSplit/>
          <w:trHeight w:val="440"/>
        </w:trPr>
        <w:tc>
          <w:tcPr>
            <w:tcW w:w="1908" w:type="dxa"/>
            <w:gridSpan w:val="2"/>
            <w:tcBorders>
              <w:left w:val="single" w:sz="12" w:space="0" w:color="auto"/>
            </w:tcBorders>
            <w:shd w:val="clear" w:color="auto" w:fill="auto"/>
          </w:tcPr>
          <w:p w:rsidR="00CF698A" w:rsidRPr="000256EE" w:rsidRDefault="00CF698A" w:rsidP="000256EE">
            <w:pPr>
              <w:rPr>
                <w:snapToGrid w:val="0"/>
                <w:sz w:val="24"/>
              </w:rPr>
            </w:pPr>
            <w:r w:rsidRPr="000256EE">
              <w:rPr>
                <w:snapToGrid w:val="0"/>
                <w:sz w:val="24"/>
              </w:rPr>
              <w:t>Dog Call Name</w:t>
            </w:r>
          </w:p>
        </w:tc>
        <w:tc>
          <w:tcPr>
            <w:tcW w:w="7290" w:type="dxa"/>
            <w:gridSpan w:val="19"/>
            <w:tcBorders>
              <w:right w:val="single" w:sz="12" w:space="0" w:color="auto"/>
            </w:tcBorders>
          </w:tcPr>
          <w:p w:rsidR="00CF698A" w:rsidRPr="000256EE" w:rsidRDefault="00CF698A" w:rsidP="000256EE">
            <w:pPr>
              <w:rPr>
                <w:snapToGrid w:val="0"/>
                <w:sz w:val="24"/>
              </w:rPr>
            </w:pPr>
          </w:p>
        </w:tc>
      </w:tr>
      <w:tr w:rsidR="00CF698A" w:rsidRPr="000256EE" w:rsidTr="00CF698A">
        <w:trPr>
          <w:cantSplit/>
          <w:trHeight w:val="440"/>
        </w:trPr>
        <w:tc>
          <w:tcPr>
            <w:tcW w:w="1908" w:type="dxa"/>
            <w:gridSpan w:val="2"/>
            <w:tcBorders>
              <w:left w:val="single" w:sz="12" w:space="0" w:color="auto"/>
              <w:bottom w:val="single" w:sz="4" w:space="0" w:color="auto"/>
            </w:tcBorders>
            <w:shd w:val="clear" w:color="auto" w:fill="auto"/>
          </w:tcPr>
          <w:p w:rsidR="00CF698A" w:rsidRPr="000256EE" w:rsidRDefault="00CF698A" w:rsidP="000256EE">
            <w:pPr>
              <w:rPr>
                <w:snapToGrid w:val="0"/>
                <w:sz w:val="24"/>
              </w:rPr>
            </w:pPr>
            <w:r w:rsidRPr="000256EE">
              <w:rPr>
                <w:snapToGrid w:val="0"/>
                <w:sz w:val="24"/>
              </w:rPr>
              <w:t>Breed</w:t>
            </w:r>
          </w:p>
        </w:tc>
        <w:tc>
          <w:tcPr>
            <w:tcW w:w="4590" w:type="dxa"/>
            <w:gridSpan w:val="12"/>
            <w:tcBorders>
              <w:bottom w:val="single" w:sz="4" w:space="0" w:color="auto"/>
            </w:tcBorders>
          </w:tcPr>
          <w:p w:rsidR="00CF698A" w:rsidRPr="000256EE" w:rsidRDefault="00CF698A" w:rsidP="000256EE">
            <w:pPr>
              <w:rPr>
                <w:snapToGrid w:val="0"/>
                <w:sz w:val="24"/>
              </w:rPr>
            </w:pPr>
          </w:p>
        </w:tc>
        <w:tc>
          <w:tcPr>
            <w:tcW w:w="630" w:type="dxa"/>
            <w:gridSpan w:val="3"/>
            <w:tcBorders>
              <w:bottom w:val="single" w:sz="4" w:space="0" w:color="auto"/>
            </w:tcBorders>
            <w:shd w:val="clear" w:color="auto" w:fill="auto"/>
          </w:tcPr>
          <w:p w:rsidR="00CF698A" w:rsidRPr="000256EE" w:rsidRDefault="00CF698A" w:rsidP="000256EE">
            <w:pPr>
              <w:rPr>
                <w:snapToGrid w:val="0"/>
                <w:sz w:val="24"/>
              </w:rPr>
            </w:pPr>
            <w:r w:rsidRPr="000256EE">
              <w:rPr>
                <w:snapToGrid w:val="0"/>
                <w:sz w:val="24"/>
              </w:rPr>
              <w:t>Sex</w:t>
            </w:r>
          </w:p>
        </w:tc>
        <w:tc>
          <w:tcPr>
            <w:tcW w:w="2070" w:type="dxa"/>
            <w:gridSpan w:val="4"/>
            <w:tcBorders>
              <w:bottom w:val="single" w:sz="4" w:space="0" w:color="auto"/>
              <w:right w:val="single" w:sz="12" w:space="0" w:color="auto"/>
            </w:tcBorders>
            <w:shd w:val="clear" w:color="auto" w:fill="auto"/>
          </w:tcPr>
          <w:p w:rsidR="00CF698A" w:rsidRPr="000256EE" w:rsidRDefault="00CF698A" w:rsidP="000256EE">
            <w:pPr>
              <w:rPr>
                <w:snapToGrid w:val="0"/>
                <w:sz w:val="24"/>
              </w:rPr>
            </w:pPr>
          </w:p>
        </w:tc>
      </w:tr>
      <w:tr w:rsidR="00CF698A" w:rsidRPr="000256EE" w:rsidTr="00CF698A">
        <w:trPr>
          <w:cantSplit/>
          <w:trHeight w:val="339"/>
        </w:trPr>
        <w:tc>
          <w:tcPr>
            <w:tcW w:w="3798" w:type="dxa"/>
            <w:gridSpan w:val="7"/>
            <w:tcBorders>
              <w:left w:val="single" w:sz="12" w:space="0" w:color="auto"/>
              <w:right w:val="single" w:sz="4" w:space="0" w:color="auto"/>
            </w:tcBorders>
          </w:tcPr>
          <w:p w:rsidR="00CF698A" w:rsidRPr="000256EE" w:rsidRDefault="00CF698A" w:rsidP="000256EE">
            <w:pPr>
              <w:rPr>
                <w:snapToGrid w:val="0"/>
                <w:sz w:val="24"/>
              </w:rPr>
            </w:pPr>
            <w:r w:rsidRPr="000256EE">
              <w:rPr>
                <w:snapToGrid w:val="0"/>
                <w:sz w:val="24"/>
              </w:rPr>
              <w:t>NADAC Registration # (required)</w:t>
            </w:r>
          </w:p>
        </w:tc>
        <w:tc>
          <w:tcPr>
            <w:tcW w:w="5400" w:type="dxa"/>
            <w:gridSpan w:val="14"/>
            <w:tcBorders>
              <w:left w:val="single" w:sz="4" w:space="0" w:color="auto"/>
              <w:right w:val="single" w:sz="12" w:space="0" w:color="auto"/>
            </w:tcBorders>
          </w:tcPr>
          <w:p w:rsidR="00CF698A" w:rsidRPr="000256EE" w:rsidRDefault="00CF698A" w:rsidP="000256EE">
            <w:pPr>
              <w:rPr>
                <w:snapToGrid w:val="0"/>
                <w:sz w:val="24"/>
              </w:rPr>
            </w:pPr>
          </w:p>
        </w:tc>
      </w:tr>
      <w:tr w:rsidR="00CF698A" w:rsidRPr="000256EE" w:rsidTr="00CF698A">
        <w:trPr>
          <w:cantSplit/>
          <w:trHeight w:val="350"/>
        </w:trPr>
        <w:tc>
          <w:tcPr>
            <w:tcW w:w="2628" w:type="dxa"/>
            <w:gridSpan w:val="4"/>
            <w:tcBorders>
              <w:left w:val="single" w:sz="12" w:space="0" w:color="auto"/>
              <w:bottom w:val="nil"/>
              <w:right w:val="single" w:sz="4" w:space="0" w:color="auto"/>
            </w:tcBorders>
            <w:shd w:val="clear" w:color="auto" w:fill="auto"/>
          </w:tcPr>
          <w:p w:rsidR="00CF698A" w:rsidRPr="000256EE" w:rsidRDefault="00CF698A" w:rsidP="00BF204B">
            <w:pPr>
              <w:rPr>
                <w:snapToGrid w:val="0"/>
                <w:sz w:val="24"/>
              </w:rPr>
            </w:pPr>
            <w:r w:rsidRPr="000256EE">
              <w:rPr>
                <w:snapToGrid w:val="0"/>
                <w:sz w:val="24"/>
              </w:rPr>
              <w:t>Dogs Height at Withers</w:t>
            </w:r>
          </w:p>
        </w:tc>
        <w:tc>
          <w:tcPr>
            <w:tcW w:w="2880" w:type="dxa"/>
            <w:gridSpan w:val="6"/>
            <w:tcBorders>
              <w:left w:val="single" w:sz="4" w:space="0" w:color="auto"/>
              <w:bottom w:val="nil"/>
              <w:right w:val="single" w:sz="4" w:space="0" w:color="auto"/>
            </w:tcBorders>
            <w:shd w:val="clear" w:color="auto" w:fill="auto"/>
          </w:tcPr>
          <w:p w:rsidR="00CF698A" w:rsidRPr="000256EE" w:rsidRDefault="00CF698A" w:rsidP="000256EE">
            <w:pPr>
              <w:rPr>
                <w:snapToGrid w:val="0"/>
                <w:sz w:val="24"/>
              </w:rPr>
            </w:pPr>
          </w:p>
        </w:tc>
        <w:tc>
          <w:tcPr>
            <w:tcW w:w="900" w:type="dxa"/>
            <w:gridSpan w:val="3"/>
            <w:tcBorders>
              <w:left w:val="single" w:sz="4" w:space="0" w:color="auto"/>
              <w:bottom w:val="nil"/>
            </w:tcBorders>
            <w:shd w:val="clear" w:color="auto" w:fill="auto"/>
          </w:tcPr>
          <w:p w:rsidR="00CF698A" w:rsidRPr="000256EE" w:rsidRDefault="00CF698A" w:rsidP="000256EE">
            <w:pPr>
              <w:rPr>
                <w:snapToGrid w:val="0"/>
                <w:sz w:val="24"/>
              </w:rPr>
            </w:pPr>
            <w:r w:rsidRPr="000256EE">
              <w:rPr>
                <w:snapToGrid w:val="0"/>
                <w:sz w:val="24"/>
              </w:rPr>
              <w:t>DOB</w:t>
            </w:r>
          </w:p>
        </w:tc>
        <w:tc>
          <w:tcPr>
            <w:tcW w:w="2790" w:type="dxa"/>
            <w:gridSpan w:val="8"/>
            <w:tcBorders>
              <w:bottom w:val="nil"/>
              <w:right w:val="single" w:sz="12" w:space="0" w:color="auto"/>
            </w:tcBorders>
            <w:shd w:val="clear" w:color="auto" w:fill="auto"/>
          </w:tcPr>
          <w:p w:rsidR="00CF698A" w:rsidRPr="000256EE" w:rsidRDefault="00CF698A" w:rsidP="000256EE">
            <w:pPr>
              <w:rPr>
                <w:snapToGrid w:val="0"/>
                <w:sz w:val="24"/>
              </w:rPr>
            </w:pPr>
          </w:p>
        </w:tc>
      </w:tr>
      <w:tr w:rsidR="00CF698A" w:rsidRPr="000256EE" w:rsidTr="008B7E24">
        <w:trPr>
          <w:cantSplit/>
          <w:trHeight w:val="260"/>
        </w:trPr>
        <w:tc>
          <w:tcPr>
            <w:tcW w:w="9198" w:type="dxa"/>
            <w:gridSpan w:val="21"/>
            <w:tcBorders>
              <w:top w:val="single" w:sz="24" w:space="0" w:color="FF0000"/>
              <w:left w:val="single" w:sz="24" w:space="0" w:color="FF0000"/>
              <w:bottom w:val="nil"/>
              <w:right w:val="single" w:sz="24" w:space="0" w:color="FF0000"/>
            </w:tcBorders>
          </w:tcPr>
          <w:p w:rsidR="00CF698A" w:rsidRPr="000256EE" w:rsidRDefault="00CF698A" w:rsidP="000256EE">
            <w:pPr>
              <w:rPr>
                <w:b/>
                <w:snapToGrid w:val="0"/>
                <w:sz w:val="22"/>
              </w:rPr>
            </w:pPr>
            <w:r w:rsidRPr="000256EE">
              <w:rPr>
                <w:b/>
                <w:snapToGrid w:val="0"/>
                <w:sz w:val="22"/>
              </w:rPr>
              <w:t>JUMP HEIGHT – Circle the height you would jump in STANDARD.</w:t>
            </w:r>
            <w:r w:rsidR="00EB603C">
              <w:rPr>
                <w:b/>
                <w:snapToGrid w:val="0"/>
                <w:sz w:val="22"/>
              </w:rPr>
              <w:t xml:space="preserve">     4     8     12     16     20</w:t>
            </w:r>
          </w:p>
        </w:tc>
      </w:tr>
      <w:tr w:rsidR="00CF698A" w:rsidRPr="000256EE" w:rsidTr="00DD39E6">
        <w:trPr>
          <w:cantSplit/>
          <w:trHeight w:val="485"/>
        </w:trPr>
        <w:tc>
          <w:tcPr>
            <w:tcW w:w="4428" w:type="dxa"/>
            <w:gridSpan w:val="8"/>
            <w:tcBorders>
              <w:left w:val="single" w:sz="24" w:space="0" w:color="FF0000"/>
              <w:bottom w:val="single" w:sz="24" w:space="0" w:color="FF0000"/>
            </w:tcBorders>
          </w:tcPr>
          <w:p w:rsidR="00CF698A" w:rsidRPr="000256EE" w:rsidRDefault="00CF698A" w:rsidP="000256EE">
            <w:pPr>
              <w:rPr>
                <w:snapToGrid w:val="0"/>
                <w:sz w:val="24"/>
              </w:rPr>
            </w:pPr>
            <w:r w:rsidRPr="000256EE">
              <w:rPr>
                <w:snapToGrid w:val="0"/>
                <w:sz w:val="24"/>
              </w:rPr>
              <w:t>Please Circle ONE category only</w:t>
            </w:r>
          </w:p>
        </w:tc>
        <w:tc>
          <w:tcPr>
            <w:tcW w:w="2250" w:type="dxa"/>
            <w:gridSpan w:val="7"/>
            <w:tcBorders>
              <w:bottom w:val="single" w:sz="24" w:space="0" w:color="FF0000"/>
            </w:tcBorders>
            <w:shd w:val="clear" w:color="auto" w:fill="auto"/>
          </w:tcPr>
          <w:p w:rsidR="00CF698A" w:rsidRPr="000256EE" w:rsidRDefault="00CF698A" w:rsidP="000256EE">
            <w:pPr>
              <w:rPr>
                <w:snapToGrid w:val="0"/>
                <w:sz w:val="10"/>
              </w:rPr>
            </w:pPr>
          </w:p>
          <w:p w:rsidR="00CF698A" w:rsidRPr="000256EE" w:rsidRDefault="00CF698A" w:rsidP="000256EE">
            <w:pPr>
              <w:rPr>
                <w:snapToGrid w:val="0"/>
                <w:sz w:val="24"/>
              </w:rPr>
            </w:pPr>
            <w:r w:rsidRPr="000256EE">
              <w:rPr>
                <w:snapToGrid w:val="0"/>
                <w:sz w:val="24"/>
              </w:rPr>
              <w:t xml:space="preserve">            Proficient</w:t>
            </w:r>
          </w:p>
        </w:tc>
        <w:tc>
          <w:tcPr>
            <w:tcW w:w="2520" w:type="dxa"/>
            <w:gridSpan w:val="6"/>
            <w:tcBorders>
              <w:bottom w:val="single" w:sz="24" w:space="0" w:color="FF0000"/>
              <w:right w:val="single" w:sz="24" w:space="0" w:color="FF0000"/>
            </w:tcBorders>
            <w:shd w:val="clear" w:color="auto" w:fill="auto"/>
          </w:tcPr>
          <w:p w:rsidR="00CF698A" w:rsidRPr="000256EE" w:rsidRDefault="00CF698A" w:rsidP="000256EE">
            <w:pPr>
              <w:rPr>
                <w:snapToGrid w:val="0"/>
                <w:sz w:val="10"/>
              </w:rPr>
            </w:pPr>
          </w:p>
          <w:p w:rsidR="00CF698A" w:rsidRPr="000256EE" w:rsidRDefault="00CF698A" w:rsidP="000256EE">
            <w:pPr>
              <w:rPr>
                <w:snapToGrid w:val="0"/>
                <w:sz w:val="24"/>
              </w:rPr>
            </w:pPr>
            <w:r w:rsidRPr="000256EE">
              <w:rPr>
                <w:snapToGrid w:val="0"/>
                <w:sz w:val="24"/>
              </w:rPr>
              <w:t xml:space="preserve">          Skilled</w:t>
            </w:r>
          </w:p>
        </w:tc>
      </w:tr>
      <w:tr w:rsidR="00CF698A" w:rsidRPr="000256EE" w:rsidTr="00BF204B">
        <w:trPr>
          <w:cantSplit/>
        </w:trPr>
        <w:tc>
          <w:tcPr>
            <w:tcW w:w="1458" w:type="dxa"/>
            <w:vMerge w:val="restart"/>
            <w:tcBorders>
              <w:top w:val="single" w:sz="4" w:space="0" w:color="auto"/>
              <w:left w:val="single" w:sz="12" w:space="0" w:color="auto"/>
              <w:right w:val="single" w:sz="12" w:space="0" w:color="auto"/>
            </w:tcBorders>
            <w:shd w:val="clear" w:color="auto" w:fill="auto"/>
          </w:tcPr>
          <w:p w:rsidR="00CF698A" w:rsidRPr="000256EE" w:rsidRDefault="00CF698A" w:rsidP="000256EE">
            <w:pPr>
              <w:jc w:val="center"/>
              <w:rPr>
                <w:snapToGrid w:val="0"/>
                <w:sz w:val="10"/>
              </w:rPr>
            </w:pPr>
          </w:p>
          <w:p w:rsidR="00CF698A" w:rsidRPr="00EE6402" w:rsidRDefault="00CF698A" w:rsidP="000256EE">
            <w:pPr>
              <w:jc w:val="center"/>
              <w:rPr>
                <w:b/>
                <w:snapToGrid w:val="0"/>
                <w:sz w:val="22"/>
              </w:rPr>
            </w:pPr>
            <w:r w:rsidRPr="00EE6402">
              <w:rPr>
                <w:b/>
                <w:snapToGrid w:val="0"/>
                <w:sz w:val="22"/>
              </w:rPr>
              <w:t>Class Entered</w:t>
            </w:r>
          </w:p>
        </w:tc>
        <w:tc>
          <w:tcPr>
            <w:tcW w:w="2250" w:type="dxa"/>
            <w:gridSpan w:val="5"/>
            <w:tcBorders>
              <w:top w:val="single" w:sz="4" w:space="0" w:color="auto"/>
              <w:left w:val="single" w:sz="12" w:space="0" w:color="auto"/>
              <w:right w:val="single" w:sz="12" w:space="0" w:color="auto"/>
            </w:tcBorders>
            <w:vAlign w:val="center"/>
          </w:tcPr>
          <w:p w:rsidR="00CF698A" w:rsidRPr="00DD39E6" w:rsidRDefault="00CF698A" w:rsidP="00BF204B">
            <w:pPr>
              <w:jc w:val="center"/>
              <w:rPr>
                <w:b/>
                <w:snapToGrid w:val="0"/>
                <w:sz w:val="22"/>
              </w:rPr>
            </w:pPr>
            <w:r w:rsidRPr="00DD39E6">
              <w:rPr>
                <w:b/>
                <w:snapToGrid w:val="0"/>
                <w:sz w:val="22"/>
              </w:rPr>
              <w:t>Division</w:t>
            </w:r>
          </w:p>
        </w:tc>
        <w:tc>
          <w:tcPr>
            <w:tcW w:w="3060" w:type="dxa"/>
            <w:gridSpan w:val="10"/>
            <w:tcBorders>
              <w:top w:val="single" w:sz="4" w:space="0" w:color="auto"/>
              <w:left w:val="single" w:sz="12" w:space="0" w:color="auto"/>
              <w:right w:val="single" w:sz="12" w:space="0" w:color="auto"/>
            </w:tcBorders>
            <w:shd w:val="clear" w:color="auto" w:fill="auto"/>
            <w:vAlign w:val="center"/>
          </w:tcPr>
          <w:p w:rsidR="00CF698A" w:rsidRPr="00DD39E6" w:rsidRDefault="00CF698A" w:rsidP="00BF204B">
            <w:pPr>
              <w:jc w:val="center"/>
              <w:rPr>
                <w:b/>
                <w:snapToGrid w:val="0"/>
                <w:sz w:val="22"/>
              </w:rPr>
            </w:pPr>
            <w:r w:rsidRPr="00DD39E6">
              <w:rPr>
                <w:b/>
                <w:snapToGrid w:val="0"/>
                <w:sz w:val="22"/>
              </w:rPr>
              <w:t>Level</w:t>
            </w:r>
          </w:p>
        </w:tc>
        <w:tc>
          <w:tcPr>
            <w:tcW w:w="2430" w:type="dxa"/>
            <w:gridSpan w:val="5"/>
            <w:tcBorders>
              <w:top w:val="single" w:sz="4" w:space="0" w:color="auto"/>
              <w:left w:val="single" w:sz="12" w:space="0" w:color="auto"/>
              <w:right w:val="single" w:sz="12" w:space="0" w:color="auto"/>
            </w:tcBorders>
            <w:shd w:val="clear" w:color="auto" w:fill="auto"/>
            <w:vAlign w:val="center"/>
          </w:tcPr>
          <w:p w:rsidR="00CF698A" w:rsidRPr="00DD39E6" w:rsidRDefault="00CF698A" w:rsidP="00BF204B">
            <w:pPr>
              <w:jc w:val="center"/>
              <w:rPr>
                <w:b/>
                <w:snapToGrid w:val="0"/>
                <w:sz w:val="22"/>
              </w:rPr>
            </w:pPr>
            <w:r w:rsidRPr="00DD39E6">
              <w:rPr>
                <w:b/>
                <w:snapToGrid w:val="0"/>
                <w:sz w:val="22"/>
              </w:rPr>
              <w:t>Day</w:t>
            </w:r>
          </w:p>
        </w:tc>
      </w:tr>
      <w:tr w:rsidR="007C0844" w:rsidRPr="000256EE" w:rsidTr="00BF204B">
        <w:trPr>
          <w:cantSplit/>
          <w:trHeight w:val="422"/>
        </w:trPr>
        <w:tc>
          <w:tcPr>
            <w:tcW w:w="1458" w:type="dxa"/>
            <w:vMerge/>
            <w:tcBorders>
              <w:left w:val="single" w:sz="12" w:space="0" w:color="auto"/>
              <w:right w:val="single" w:sz="12" w:space="0" w:color="auto"/>
            </w:tcBorders>
            <w:shd w:val="clear" w:color="auto" w:fill="auto"/>
          </w:tcPr>
          <w:p w:rsidR="007C0844" w:rsidRPr="000256EE" w:rsidRDefault="007C0844" w:rsidP="000256EE">
            <w:pPr>
              <w:jc w:val="center"/>
              <w:rPr>
                <w:snapToGrid w:val="0"/>
                <w:sz w:val="22"/>
              </w:rPr>
            </w:pPr>
          </w:p>
        </w:tc>
        <w:tc>
          <w:tcPr>
            <w:tcW w:w="720" w:type="dxa"/>
            <w:gridSpan w:val="2"/>
            <w:tcBorders>
              <w:left w:val="single" w:sz="12" w:space="0" w:color="auto"/>
              <w:bottom w:val="single" w:sz="4" w:space="0" w:color="auto"/>
            </w:tcBorders>
            <w:shd w:val="clear" w:color="auto" w:fill="auto"/>
            <w:vAlign w:val="center"/>
          </w:tcPr>
          <w:p w:rsidR="007C0844" w:rsidRPr="000256EE" w:rsidRDefault="009249A3" w:rsidP="00BF204B">
            <w:pPr>
              <w:jc w:val="center"/>
              <w:rPr>
                <w:snapToGrid w:val="0"/>
                <w:sz w:val="22"/>
              </w:rPr>
            </w:pPr>
            <w:r>
              <w:rPr>
                <w:snapToGrid w:val="0"/>
                <w:sz w:val="22"/>
              </w:rPr>
              <w:t>JH</w:t>
            </w:r>
          </w:p>
        </w:tc>
        <w:tc>
          <w:tcPr>
            <w:tcW w:w="810" w:type="dxa"/>
            <w:gridSpan w:val="2"/>
            <w:vAlign w:val="center"/>
          </w:tcPr>
          <w:p w:rsidR="007C0844" w:rsidRPr="000256EE" w:rsidRDefault="009249A3" w:rsidP="00BF204B">
            <w:pPr>
              <w:jc w:val="center"/>
              <w:rPr>
                <w:snapToGrid w:val="0"/>
                <w:sz w:val="22"/>
              </w:rPr>
            </w:pPr>
            <w:r>
              <w:rPr>
                <w:snapToGrid w:val="0"/>
                <w:sz w:val="22"/>
              </w:rPr>
              <w:t>VET*</w:t>
            </w:r>
          </w:p>
        </w:tc>
        <w:tc>
          <w:tcPr>
            <w:tcW w:w="720" w:type="dxa"/>
            <w:tcBorders>
              <w:right w:val="single" w:sz="12" w:space="0" w:color="auto"/>
            </w:tcBorders>
            <w:shd w:val="clear" w:color="auto" w:fill="auto"/>
            <w:vAlign w:val="center"/>
          </w:tcPr>
          <w:p w:rsidR="007C0844" w:rsidRPr="000256EE" w:rsidRDefault="009249A3" w:rsidP="00BF204B">
            <w:pPr>
              <w:jc w:val="center"/>
              <w:rPr>
                <w:snapToGrid w:val="0"/>
                <w:sz w:val="22"/>
              </w:rPr>
            </w:pPr>
            <w:r>
              <w:rPr>
                <w:snapToGrid w:val="0"/>
                <w:sz w:val="22"/>
              </w:rPr>
              <w:t>STD</w:t>
            </w:r>
          </w:p>
        </w:tc>
        <w:tc>
          <w:tcPr>
            <w:tcW w:w="720" w:type="dxa"/>
            <w:gridSpan w:val="2"/>
            <w:tcBorders>
              <w:left w:val="single" w:sz="12" w:space="0" w:color="auto"/>
            </w:tcBorders>
            <w:shd w:val="clear" w:color="auto" w:fill="auto"/>
            <w:vAlign w:val="center"/>
          </w:tcPr>
          <w:p w:rsidR="007C0844" w:rsidRPr="000256EE" w:rsidRDefault="009249A3" w:rsidP="00BF204B">
            <w:pPr>
              <w:jc w:val="center"/>
              <w:rPr>
                <w:snapToGrid w:val="0"/>
                <w:sz w:val="22"/>
              </w:rPr>
            </w:pPr>
            <w:r>
              <w:rPr>
                <w:snapToGrid w:val="0"/>
                <w:sz w:val="22"/>
              </w:rPr>
              <w:t>Intro</w:t>
            </w:r>
          </w:p>
        </w:tc>
        <w:tc>
          <w:tcPr>
            <w:tcW w:w="900" w:type="dxa"/>
            <w:shd w:val="clear" w:color="auto" w:fill="auto"/>
            <w:vAlign w:val="center"/>
          </w:tcPr>
          <w:p w:rsidR="007C0844" w:rsidRPr="000256EE" w:rsidRDefault="007C0844" w:rsidP="00BF204B">
            <w:pPr>
              <w:jc w:val="center"/>
              <w:rPr>
                <w:snapToGrid w:val="0"/>
                <w:sz w:val="22"/>
              </w:rPr>
            </w:pPr>
            <w:r w:rsidRPr="000256EE">
              <w:rPr>
                <w:snapToGrid w:val="0"/>
                <w:sz w:val="22"/>
              </w:rPr>
              <w:t>Novice</w:t>
            </w:r>
          </w:p>
        </w:tc>
        <w:tc>
          <w:tcPr>
            <w:tcW w:w="720" w:type="dxa"/>
            <w:gridSpan w:val="2"/>
            <w:shd w:val="clear" w:color="auto" w:fill="auto"/>
            <w:vAlign w:val="center"/>
          </w:tcPr>
          <w:p w:rsidR="007C0844" w:rsidRPr="000256EE" w:rsidRDefault="007C0844" w:rsidP="00BF204B">
            <w:pPr>
              <w:jc w:val="center"/>
              <w:rPr>
                <w:snapToGrid w:val="0"/>
                <w:sz w:val="22"/>
              </w:rPr>
            </w:pPr>
            <w:r w:rsidRPr="000256EE">
              <w:rPr>
                <w:snapToGrid w:val="0"/>
                <w:sz w:val="22"/>
              </w:rPr>
              <w:t>Open</w:t>
            </w:r>
          </w:p>
        </w:tc>
        <w:tc>
          <w:tcPr>
            <w:tcW w:w="720" w:type="dxa"/>
            <w:gridSpan w:val="5"/>
            <w:tcBorders>
              <w:right w:val="single" w:sz="12" w:space="0" w:color="auto"/>
            </w:tcBorders>
            <w:shd w:val="clear" w:color="auto" w:fill="auto"/>
            <w:vAlign w:val="center"/>
          </w:tcPr>
          <w:p w:rsidR="007C0844" w:rsidRPr="000256EE" w:rsidRDefault="007C0844" w:rsidP="00BF204B">
            <w:pPr>
              <w:jc w:val="center"/>
              <w:rPr>
                <w:snapToGrid w:val="0"/>
                <w:sz w:val="22"/>
              </w:rPr>
            </w:pPr>
            <w:r w:rsidRPr="000256EE">
              <w:rPr>
                <w:snapToGrid w:val="0"/>
                <w:sz w:val="22"/>
              </w:rPr>
              <w:t>Elite</w:t>
            </w:r>
          </w:p>
        </w:tc>
        <w:tc>
          <w:tcPr>
            <w:tcW w:w="1260" w:type="dxa"/>
            <w:gridSpan w:val="4"/>
            <w:tcBorders>
              <w:left w:val="single" w:sz="12" w:space="0" w:color="auto"/>
            </w:tcBorders>
            <w:shd w:val="clear" w:color="auto" w:fill="auto"/>
            <w:vAlign w:val="center"/>
          </w:tcPr>
          <w:p w:rsidR="007C0844" w:rsidRPr="000256EE" w:rsidRDefault="005F523C" w:rsidP="00BF204B">
            <w:pPr>
              <w:jc w:val="center"/>
              <w:rPr>
                <w:snapToGrid w:val="0"/>
                <w:sz w:val="22"/>
              </w:rPr>
            </w:pPr>
            <w:r>
              <w:rPr>
                <w:snapToGrid w:val="0"/>
                <w:sz w:val="22"/>
              </w:rPr>
              <w:t>Saturday</w:t>
            </w:r>
          </w:p>
        </w:tc>
        <w:tc>
          <w:tcPr>
            <w:tcW w:w="1170" w:type="dxa"/>
            <w:tcBorders>
              <w:right w:val="single" w:sz="12" w:space="0" w:color="auto"/>
            </w:tcBorders>
            <w:shd w:val="clear" w:color="auto" w:fill="FFFFFF" w:themeFill="background1"/>
            <w:vAlign w:val="center"/>
          </w:tcPr>
          <w:p w:rsidR="007C0844" w:rsidRPr="000256EE" w:rsidRDefault="005F523C" w:rsidP="00BF204B">
            <w:pPr>
              <w:jc w:val="center"/>
              <w:rPr>
                <w:snapToGrid w:val="0"/>
                <w:sz w:val="22"/>
              </w:rPr>
            </w:pPr>
            <w:r>
              <w:rPr>
                <w:snapToGrid w:val="0"/>
                <w:sz w:val="22"/>
              </w:rPr>
              <w:t>Sunday</w:t>
            </w:r>
          </w:p>
        </w:tc>
      </w:tr>
      <w:tr w:rsidR="007C0844" w:rsidRPr="000256EE" w:rsidTr="00BF204B">
        <w:trPr>
          <w:cantSplit/>
          <w:trHeight w:val="422"/>
        </w:trPr>
        <w:tc>
          <w:tcPr>
            <w:tcW w:w="1458" w:type="dxa"/>
            <w:tcBorders>
              <w:left w:val="single" w:sz="12" w:space="0" w:color="auto"/>
              <w:right w:val="single" w:sz="12" w:space="0" w:color="auto"/>
            </w:tcBorders>
            <w:shd w:val="clear" w:color="auto" w:fill="auto"/>
            <w:vAlign w:val="center"/>
          </w:tcPr>
          <w:p w:rsidR="007C0844" w:rsidRPr="000256EE" w:rsidRDefault="007C0844" w:rsidP="00BF204B">
            <w:pPr>
              <w:jc w:val="center"/>
              <w:rPr>
                <w:snapToGrid w:val="0"/>
                <w:sz w:val="22"/>
              </w:rPr>
            </w:pPr>
            <w:r>
              <w:rPr>
                <w:snapToGrid w:val="0"/>
                <w:sz w:val="22"/>
              </w:rPr>
              <w:t>Chances</w:t>
            </w:r>
          </w:p>
        </w:tc>
        <w:tc>
          <w:tcPr>
            <w:tcW w:w="720" w:type="dxa"/>
            <w:gridSpan w:val="2"/>
            <w:tcBorders>
              <w:left w:val="single" w:sz="12" w:space="0" w:color="auto"/>
            </w:tcBorders>
            <w:shd w:val="clear" w:color="auto" w:fill="auto"/>
          </w:tcPr>
          <w:p w:rsidR="007C0844" w:rsidRPr="000256EE" w:rsidRDefault="007C0844" w:rsidP="000256EE">
            <w:pPr>
              <w:tabs>
                <w:tab w:val="left" w:pos="147"/>
              </w:tabs>
              <w:rPr>
                <w:snapToGrid w:val="0"/>
                <w:sz w:val="22"/>
              </w:rPr>
            </w:pPr>
          </w:p>
        </w:tc>
        <w:tc>
          <w:tcPr>
            <w:tcW w:w="810" w:type="dxa"/>
            <w:gridSpan w:val="2"/>
          </w:tcPr>
          <w:p w:rsidR="007C0844" w:rsidRPr="000256EE" w:rsidRDefault="007C0844" w:rsidP="000256EE">
            <w:pPr>
              <w:rPr>
                <w:snapToGrid w:val="0"/>
                <w:sz w:val="22"/>
              </w:rPr>
            </w:pPr>
          </w:p>
        </w:tc>
        <w:tc>
          <w:tcPr>
            <w:tcW w:w="720" w:type="dxa"/>
            <w:tcBorders>
              <w:right w:val="single" w:sz="12" w:space="0" w:color="auto"/>
            </w:tcBorders>
            <w:shd w:val="clear" w:color="auto" w:fill="auto"/>
          </w:tcPr>
          <w:p w:rsidR="007C0844" w:rsidRPr="000256EE" w:rsidRDefault="007C0844" w:rsidP="000256EE">
            <w:pPr>
              <w:rPr>
                <w:snapToGrid w:val="0"/>
                <w:sz w:val="22"/>
              </w:rPr>
            </w:pPr>
          </w:p>
        </w:tc>
        <w:tc>
          <w:tcPr>
            <w:tcW w:w="720" w:type="dxa"/>
            <w:gridSpan w:val="2"/>
            <w:tcBorders>
              <w:left w:val="single" w:sz="12" w:space="0" w:color="auto"/>
            </w:tcBorders>
            <w:shd w:val="clear" w:color="auto" w:fill="auto"/>
          </w:tcPr>
          <w:p w:rsidR="007C0844" w:rsidRPr="000256EE" w:rsidRDefault="007C0844" w:rsidP="000256EE">
            <w:pPr>
              <w:rPr>
                <w:snapToGrid w:val="0"/>
                <w:sz w:val="22"/>
              </w:rPr>
            </w:pPr>
          </w:p>
        </w:tc>
        <w:tc>
          <w:tcPr>
            <w:tcW w:w="900" w:type="dxa"/>
            <w:shd w:val="clear" w:color="auto" w:fill="auto"/>
          </w:tcPr>
          <w:p w:rsidR="007C0844" w:rsidRPr="000256EE" w:rsidRDefault="007C0844" w:rsidP="000256EE">
            <w:pPr>
              <w:rPr>
                <w:snapToGrid w:val="0"/>
                <w:sz w:val="22"/>
              </w:rPr>
            </w:pPr>
          </w:p>
        </w:tc>
        <w:tc>
          <w:tcPr>
            <w:tcW w:w="720" w:type="dxa"/>
            <w:gridSpan w:val="2"/>
            <w:shd w:val="clear" w:color="auto" w:fill="auto"/>
          </w:tcPr>
          <w:p w:rsidR="007C0844" w:rsidRPr="000256EE" w:rsidRDefault="007C0844" w:rsidP="000256EE">
            <w:pPr>
              <w:rPr>
                <w:snapToGrid w:val="0"/>
                <w:sz w:val="22"/>
              </w:rPr>
            </w:pPr>
          </w:p>
        </w:tc>
        <w:tc>
          <w:tcPr>
            <w:tcW w:w="720" w:type="dxa"/>
            <w:gridSpan w:val="5"/>
            <w:tcBorders>
              <w:right w:val="single" w:sz="12" w:space="0" w:color="auto"/>
            </w:tcBorders>
            <w:shd w:val="clear" w:color="auto" w:fill="auto"/>
          </w:tcPr>
          <w:p w:rsidR="007C0844" w:rsidRPr="000256EE" w:rsidRDefault="007C0844" w:rsidP="000256EE">
            <w:pPr>
              <w:rPr>
                <w:snapToGrid w:val="0"/>
                <w:sz w:val="22"/>
              </w:rPr>
            </w:pPr>
          </w:p>
        </w:tc>
        <w:tc>
          <w:tcPr>
            <w:tcW w:w="1260" w:type="dxa"/>
            <w:gridSpan w:val="4"/>
            <w:tcBorders>
              <w:left w:val="single" w:sz="12" w:space="0" w:color="auto"/>
            </w:tcBorders>
            <w:shd w:val="clear" w:color="auto" w:fill="auto"/>
          </w:tcPr>
          <w:p w:rsidR="007C0844" w:rsidRPr="000256EE" w:rsidRDefault="007C0844" w:rsidP="000256EE">
            <w:pPr>
              <w:rPr>
                <w:snapToGrid w:val="0"/>
                <w:sz w:val="22"/>
              </w:rPr>
            </w:pPr>
          </w:p>
        </w:tc>
        <w:tc>
          <w:tcPr>
            <w:tcW w:w="1170" w:type="dxa"/>
            <w:tcBorders>
              <w:bottom w:val="single" w:sz="4" w:space="0" w:color="auto"/>
              <w:right w:val="single" w:sz="12" w:space="0" w:color="auto"/>
            </w:tcBorders>
            <w:shd w:val="clear" w:color="auto" w:fill="FFFFFF" w:themeFill="background1"/>
          </w:tcPr>
          <w:p w:rsidR="00FA110A" w:rsidRPr="000256EE" w:rsidRDefault="00FA110A" w:rsidP="000256EE">
            <w:pPr>
              <w:rPr>
                <w:snapToGrid w:val="0"/>
                <w:sz w:val="22"/>
              </w:rPr>
            </w:pPr>
          </w:p>
        </w:tc>
      </w:tr>
      <w:tr w:rsidR="007C0844" w:rsidRPr="000256EE" w:rsidTr="00BF204B">
        <w:trPr>
          <w:cantSplit/>
          <w:trHeight w:val="458"/>
        </w:trPr>
        <w:tc>
          <w:tcPr>
            <w:tcW w:w="1458" w:type="dxa"/>
            <w:tcBorders>
              <w:left w:val="single" w:sz="12" w:space="0" w:color="auto"/>
              <w:right w:val="single" w:sz="12" w:space="0" w:color="auto"/>
            </w:tcBorders>
            <w:shd w:val="clear" w:color="auto" w:fill="auto"/>
            <w:vAlign w:val="center"/>
          </w:tcPr>
          <w:p w:rsidR="007C0844" w:rsidRPr="000256EE" w:rsidRDefault="007C0844" w:rsidP="00BF204B">
            <w:pPr>
              <w:jc w:val="center"/>
              <w:rPr>
                <w:snapToGrid w:val="0"/>
                <w:sz w:val="22"/>
              </w:rPr>
            </w:pPr>
            <w:r>
              <w:rPr>
                <w:snapToGrid w:val="0"/>
                <w:sz w:val="22"/>
              </w:rPr>
              <w:t>Jumpers</w:t>
            </w:r>
          </w:p>
        </w:tc>
        <w:tc>
          <w:tcPr>
            <w:tcW w:w="720" w:type="dxa"/>
            <w:gridSpan w:val="2"/>
            <w:tcBorders>
              <w:left w:val="single" w:sz="12" w:space="0" w:color="auto"/>
            </w:tcBorders>
            <w:shd w:val="clear" w:color="auto" w:fill="auto"/>
          </w:tcPr>
          <w:p w:rsidR="007C0844" w:rsidRPr="000256EE" w:rsidRDefault="007C0844" w:rsidP="000256EE">
            <w:pPr>
              <w:rPr>
                <w:snapToGrid w:val="0"/>
                <w:sz w:val="22"/>
              </w:rPr>
            </w:pPr>
          </w:p>
        </w:tc>
        <w:tc>
          <w:tcPr>
            <w:tcW w:w="810" w:type="dxa"/>
            <w:gridSpan w:val="2"/>
          </w:tcPr>
          <w:p w:rsidR="007C0844" w:rsidRPr="000256EE" w:rsidRDefault="007C0844" w:rsidP="000256EE">
            <w:pPr>
              <w:rPr>
                <w:snapToGrid w:val="0"/>
                <w:sz w:val="22"/>
              </w:rPr>
            </w:pPr>
          </w:p>
        </w:tc>
        <w:tc>
          <w:tcPr>
            <w:tcW w:w="720" w:type="dxa"/>
            <w:tcBorders>
              <w:right w:val="single" w:sz="12" w:space="0" w:color="auto"/>
            </w:tcBorders>
            <w:shd w:val="clear" w:color="auto" w:fill="auto"/>
          </w:tcPr>
          <w:p w:rsidR="007C0844" w:rsidRPr="000256EE" w:rsidRDefault="007C0844" w:rsidP="000256EE">
            <w:pPr>
              <w:rPr>
                <w:snapToGrid w:val="0"/>
                <w:sz w:val="22"/>
              </w:rPr>
            </w:pPr>
          </w:p>
        </w:tc>
        <w:tc>
          <w:tcPr>
            <w:tcW w:w="720" w:type="dxa"/>
            <w:gridSpan w:val="2"/>
            <w:tcBorders>
              <w:left w:val="single" w:sz="12" w:space="0" w:color="auto"/>
            </w:tcBorders>
            <w:shd w:val="clear" w:color="auto" w:fill="auto"/>
          </w:tcPr>
          <w:p w:rsidR="007C0844" w:rsidRPr="000256EE" w:rsidRDefault="007C0844" w:rsidP="000256EE">
            <w:pPr>
              <w:rPr>
                <w:snapToGrid w:val="0"/>
                <w:sz w:val="22"/>
              </w:rPr>
            </w:pPr>
          </w:p>
        </w:tc>
        <w:tc>
          <w:tcPr>
            <w:tcW w:w="900" w:type="dxa"/>
            <w:shd w:val="clear" w:color="auto" w:fill="auto"/>
          </w:tcPr>
          <w:p w:rsidR="007C0844" w:rsidRPr="000256EE" w:rsidRDefault="007C0844" w:rsidP="000256EE">
            <w:pPr>
              <w:rPr>
                <w:snapToGrid w:val="0"/>
                <w:sz w:val="22"/>
              </w:rPr>
            </w:pPr>
          </w:p>
        </w:tc>
        <w:tc>
          <w:tcPr>
            <w:tcW w:w="720" w:type="dxa"/>
            <w:gridSpan w:val="2"/>
            <w:shd w:val="clear" w:color="auto" w:fill="auto"/>
          </w:tcPr>
          <w:p w:rsidR="007C0844" w:rsidRPr="000256EE" w:rsidRDefault="007C0844" w:rsidP="000256EE">
            <w:pPr>
              <w:rPr>
                <w:snapToGrid w:val="0"/>
                <w:sz w:val="22"/>
              </w:rPr>
            </w:pPr>
          </w:p>
        </w:tc>
        <w:tc>
          <w:tcPr>
            <w:tcW w:w="720" w:type="dxa"/>
            <w:gridSpan w:val="5"/>
            <w:tcBorders>
              <w:right w:val="single" w:sz="12" w:space="0" w:color="auto"/>
            </w:tcBorders>
            <w:shd w:val="clear" w:color="auto" w:fill="auto"/>
          </w:tcPr>
          <w:p w:rsidR="007C0844" w:rsidRPr="000256EE" w:rsidRDefault="007C0844" w:rsidP="000256EE">
            <w:pPr>
              <w:rPr>
                <w:snapToGrid w:val="0"/>
                <w:sz w:val="22"/>
              </w:rPr>
            </w:pPr>
          </w:p>
        </w:tc>
        <w:tc>
          <w:tcPr>
            <w:tcW w:w="1260" w:type="dxa"/>
            <w:gridSpan w:val="4"/>
            <w:tcBorders>
              <w:left w:val="single" w:sz="12" w:space="0" w:color="auto"/>
            </w:tcBorders>
            <w:shd w:val="clear" w:color="auto" w:fill="auto"/>
          </w:tcPr>
          <w:p w:rsidR="007C0844" w:rsidRPr="000256EE" w:rsidRDefault="007C0844" w:rsidP="000256EE">
            <w:pPr>
              <w:rPr>
                <w:snapToGrid w:val="0"/>
                <w:sz w:val="22"/>
              </w:rPr>
            </w:pPr>
          </w:p>
        </w:tc>
        <w:tc>
          <w:tcPr>
            <w:tcW w:w="1170" w:type="dxa"/>
            <w:tcBorders>
              <w:right w:val="single" w:sz="12" w:space="0" w:color="auto"/>
            </w:tcBorders>
            <w:shd w:val="clear" w:color="auto" w:fill="FFFFFF" w:themeFill="background1"/>
          </w:tcPr>
          <w:p w:rsidR="007C0844" w:rsidRPr="000256EE" w:rsidRDefault="007C0844" w:rsidP="000256EE">
            <w:pPr>
              <w:rPr>
                <w:snapToGrid w:val="0"/>
                <w:sz w:val="22"/>
              </w:rPr>
            </w:pPr>
          </w:p>
        </w:tc>
      </w:tr>
      <w:tr w:rsidR="007C0844" w:rsidRPr="000256EE" w:rsidTr="00BF204B">
        <w:trPr>
          <w:cantSplit/>
          <w:trHeight w:val="422"/>
        </w:trPr>
        <w:tc>
          <w:tcPr>
            <w:tcW w:w="1458" w:type="dxa"/>
            <w:tcBorders>
              <w:left w:val="single" w:sz="12" w:space="0" w:color="auto"/>
              <w:right w:val="single" w:sz="12" w:space="0" w:color="auto"/>
            </w:tcBorders>
            <w:shd w:val="clear" w:color="auto" w:fill="auto"/>
            <w:vAlign w:val="center"/>
          </w:tcPr>
          <w:p w:rsidR="007C0844" w:rsidRPr="000256EE" w:rsidRDefault="007C0844" w:rsidP="00BF204B">
            <w:pPr>
              <w:jc w:val="center"/>
              <w:rPr>
                <w:snapToGrid w:val="0"/>
                <w:sz w:val="22"/>
              </w:rPr>
            </w:pPr>
            <w:r>
              <w:rPr>
                <w:snapToGrid w:val="0"/>
                <w:sz w:val="22"/>
              </w:rPr>
              <w:t>Regular 1</w:t>
            </w:r>
          </w:p>
        </w:tc>
        <w:tc>
          <w:tcPr>
            <w:tcW w:w="720" w:type="dxa"/>
            <w:gridSpan w:val="2"/>
            <w:tcBorders>
              <w:left w:val="single" w:sz="12" w:space="0" w:color="auto"/>
              <w:bottom w:val="single" w:sz="4" w:space="0" w:color="auto"/>
            </w:tcBorders>
            <w:shd w:val="clear" w:color="auto" w:fill="auto"/>
          </w:tcPr>
          <w:p w:rsidR="007C0844" w:rsidRPr="000256EE" w:rsidRDefault="007C0844" w:rsidP="000256EE">
            <w:pPr>
              <w:rPr>
                <w:snapToGrid w:val="0"/>
                <w:sz w:val="22"/>
              </w:rPr>
            </w:pPr>
          </w:p>
        </w:tc>
        <w:tc>
          <w:tcPr>
            <w:tcW w:w="810" w:type="dxa"/>
            <w:gridSpan w:val="2"/>
          </w:tcPr>
          <w:p w:rsidR="007C0844" w:rsidRPr="000256EE" w:rsidRDefault="007C0844" w:rsidP="000256EE">
            <w:pPr>
              <w:rPr>
                <w:snapToGrid w:val="0"/>
                <w:sz w:val="22"/>
              </w:rPr>
            </w:pPr>
          </w:p>
        </w:tc>
        <w:tc>
          <w:tcPr>
            <w:tcW w:w="720" w:type="dxa"/>
            <w:tcBorders>
              <w:right w:val="single" w:sz="12" w:space="0" w:color="auto"/>
            </w:tcBorders>
            <w:shd w:val="clear" w:color="auto" w:fill="auto"/>
          </w:tcPr>
          <w:p w:rsidR="007C0844" w:rsidRPr="000256EE" w:rsidRDefault="007C0844" w:rsidP="000256EE">
            <w:pPr>
              <w:rPr>
                <w:snapToGrid w:val="0"/>
                <w:sz w:val="22"/>
              </w:rPr>
            </w:pPr>
          </w:p>
        </w:tc>
        <w:tc>
          <w:tcPr>
            <w:tcW w:w="720" w:type="dxa"/>
            <w:gridSpan w:val="2"/>
            <w:tcBorders>
              <w:left w:val="single" w:sz="12" w:space="0" w:color="auto"/>
            </w:tcBorders>
            <w:shd w:val="clear" w:color="auto" w:fill="auto"/>
          </w:tcPr>
          <w:p w:rsidR="007C0844" w:rsidRPr="000256EE" w:rsidRDefault="007C0844" w:rsidP="000256EE">
            <w:pPr>
              <w:rPr>
                <w:snapToGrid w:val="0"/>
                <w:sz w:val="22"/>
              </w:rPr>
            </w:pPr>
          </w:p>
        </w:tc>
        <w:tc>
          <w:tcPr>
            <w:tcW w:w="900" w:type="dxa"/>
            <w:shd w:val="clear" w:color="auto" w:fill="auto"/>
          </w:tcPr>
          <w:p w:rsidR="007C0844" w:rsidRPr="000256EE" w:rsidRDefault="007C0844" w:rsidP="000256EE">
            <w:pPr>
              <w:rPr>
                <w:snapToGrid w:val="0"/>
                <w:sz w:val="22"/>
              </w:rPr>
            </w:pPr>
          </w:p>
        </w:tc>
        <w:tc>
          <w:tcPr>
            <w:tcW w:w="720" w:type="dxa"/>
            <w:gridSpan w:val="2"/>
            <w:shd w:val="clear" w:color="auto" w:fill="auto"/>
          </w:tcPr>
          <w:p w:rsidR="007C0844" w:rsidRPr="000256EE" w:rsidRDefault="007C0844" w:rsidP="000256EE">
            <w:pPr>
              <w:rPr>
                <w:snapToGrid w:val="0"/>
                <w:sz w:val="22"/>
              </w:rPr>
            </w:pPr>
          </w:p>
        </w:tc>
        <w:tc>
          <w:tcPr>
            <w:tcW w:w="720" w:type="dxa"/>
            <w:gridSpan w:val="5"/>
            <w:tcBorders>
              <w:right w:val="single" w:sz="12" w:space="0" w:color="auto"/>
            </w:tcBorders>
            <w:shd w:val="clear" w:color="auto" w:fill="auto"/>
          </w:tcPr>
          <w:p w:rsidR="007C0844" w:rsidRPr="000256EE" w:rsidRDefault="007C0844" w:rsidP="000256EE">
            <w:pPr>
              <w:rPr>
                <w:snapToGrid w:val="0"/>
                <w:sz w:val="22"/>
              </w:rPr>
            </w:pPr>
          </w:p>
        </w:tc>
        <w:tc>
          <w:tcPr>
            <w:tcW w:w="1260" w:type="dxa"/>
            <w:gridSpan w:val="4"/>
            <w:tcBorders>
              <w:left w:val="single" w:sz="12" w:space="0" w:color="auto"/>
              <w:bottom w:val="single" w:sz="4" w:space="0" w:color="auto"/>
            </w:tcBorders>
            <w:shd w:val="clear" w:color="auto" w:fill="auto"/>
          </w:tcPr>
          <w:p w:rsidR="007C0844" w:rsidRPr="000256EE" w:rsidRDefault="007C0844" w:rsidP="000256EE">
            <w:pPr>
              <w:rPr>
                <w:snapToGrid w:val="0"/>
                <w:sz w:val="22"/>
              </w:rPr>
            </w:pPr>
          </w:p>
        </w:tc>
        <w:tc>
          <w:tcPr>
            <w:tcW w:w="1170" w:type="dxa"/>
            <w:tcBorders>
              <w:bottom w:val="single" w:sz="4" w:space="0" w:color="auto"/>
              <w:right w:val="single" w:sz="12" w:space="0" w:color="auto"/>
            </w:tcBorders>
            <w:shd w:val="clear" w:color="auto" w:fill="FFFFFF" w:themeFill="background1"/>
          </w:tcPr>
          <w:p w:rsidR="007C0844" w:rsidRPr="000256EE" w:rsidRDefault="007C0844" w:rsidP="000256EE">
            <w:pPr>
              <w:rPr>
                <w:snapToGrid w:val="0"/>
                <w:sz w:val="22"/>
              </w:rPr>
            </w:pPr>
          </w:p>
        </w:tc>
      </w:tr>
      <w:tr w:rsidR="007C0844" w:rsidRPr="000256EE" w:rsidTr="00A42B14">
        <w:trPr>
          <w:cantSplit/>
          <w:trHeight w:val="467"/>
        </w:trPr>
        <w:tc>
          <w:tcPr>
            <w:tcW w:w="1458" w:type="dxa"/>
            <w:tcBorders>
              <w:left w:val="single" w:sz="12" w:space="0" w:color="auto"/>
              <w:right w:val="single" w:sz="12" w:space="0" w:color="auto"/>
            </w:tcBorders>
            <w:shd w:val="clear" w:color="auto" w:fill="auto"/>
            <w:vAlign w:val="center"/>
          </w:tcPr>
          <w:p w:rsidR="00DB327B" w:rsidRPr="000256EE" w:rsidRDefault="00DB327B" w:rsidP="00A42B14">
            <w:pPr>
              <w:jc w:val="center"/>
              <w:rPr>
                <w:snapToGrid w:val="0"/>
                <w:sz w:val="22"/>
              </w:rPr>
            </w:pPr>
            <w:r>
              <w:rPr>
                <w:snapToGrid w:val="0"/>
                <w:sz w:val="22"/>
              </w:rPr>
              <w:t>Regular 2</w:t>
            </w:r>
          </w:p>
        </w:tc>
        <w:tc>
          <w:tcPr>
            <w:tcW w:w="720" w:type="dxa"/>
            <w:gridSpan w:val="2"/>
            <w:tcBorders>
              <w:left w:val="single" w:sz="12" w:space="0" w:color="auto"/>
            </w:tcBorders>
            <w:shd w:val="clear" w:color="auto" w:fill="auto"/>
          </w:tcPr>
          <w:p w:rsidR="007C0844" w:rsidRPr="000256EE" w:rsidRDefault="007C0844" w:rsidP="000256EE">
            <w:pPr>
              <w:rPr>
                <w:snapToGrid w:val="0"/>
                <w:sz w:val="22"/>
              </w:rPr>
            </w:pPr>
          </w:p>
        </w:tc>
        <w:tc>
          <w:tcPr>
            <w:tcW w:w="810" w:type="dxa"/>
            <w:gridSpan w:val="2"/>
          </w:tcPr>
          <w:p w:rsidR="007C0844" w:rsidRPr="000256EE" w:rsidRDefault="007C0844" w:rsidP="000256EE">
            <w:pPr>
              <w:rPr>
                <w:snapToGrid w:val="0"/>
                <w:sz w:val="22"/>
              </w:rPr>
            </w:pPr>
          </w:p>
        </w:tc>
        <w:tc>
          <w:tcPr>
            <w:tcW w:w="720" w:type="dxa"/>
            <w:tcBorders>
              <w:right w:val="single" w:sz="12" w:space="0" w:color="auto"/>
            </w:tcBorders>
            <w:shd w:val="clear" w:color="auto" w:fill="auto"/>
          </w:tcPr>
          <w:p w:rsidR="007C0844" w:rsidRPr="000256EE" w:rsidRDefault="007C0844" w:rsidP="000256EE">
            <w:pPr>
              <w:rPr>
                <w:snapToGrid w:val="0"/>
                <w:sz w:val="22"/>
              </w:rPr>
            </w:pPr>
          </w:p>
        </w:tc>
        <w:tc>
          <w:tcPr>
            <w:tcW w:w="720" w:type="dxa"/>
            <w:gridSpan w:val="2"/>
            <w:tcBorders>
              <w:left w:val="single" w:sz="12" w:space="0" w:color="auto"/>
            </w:tcBorders>
            <w:shd w:val="clear" w:color="auto" w:fill="auto"/>
          </w:tcPr>
          <w:p w:rsidR="007C0844" w:rsidRPr="000256EE" w:rsidRDefault="007C0844" w:rsidP="000256EE">
            <w:pPr>
              <w:rPr>
                <w:snapToGrid w:val="0"/>
                <w:sz w:val="22"/>
              </w:rPr>
            </w:pPr>
          </w:p>
        </w:tc>
        <w:tc>
          <w:tcPr>
            <w:tcW w:w="900" w:type="dxa"/>
            <w:shd w:val="clear" w:color="auto" w:fill="auto"/>
          </w:tcPr>
          <w:p w:rsidR="007C0844" w:rsidRPr="000256EE" w:rsidRDefault="007C0844" w:rsidP="000256EE">
            <w:pPr>
              <w:rPr>
                <w:snapToGrid w:val="0"/>
                <w:sz w:val="22"/>
              </w:rPr>
            </w:pPr>
          </w:p>
        </w:tc>
        <w:tc>
          <w:tcPr>
            <w:tcW w:w="720" w:type="dxa"/>
            <w:gridSpan w:val="2"/>
            <w:shd w:val="clear" w:color="auto" w:fill="auto"/>
          </w:tcPr>
          <w:p w:rsidR="007C0844" w:rsidRPr="000256EE" w:rsidRDefault="007C0844" w:rsidP="000256EE">
            <w:pPr>
              <w:rPr>
                <w:snapToGrid w:val="0"/>
                <w:sz w:val="22"/>
              </w:rPr>
            </w:pPr>
          </w:p>
        </w:tc>
        <w:tc>
          <w:tcPr>
            <w:tcW w:w="720" w:type="dxa"/>
            <w:gridSpan w:val="5"/>
            <w:tcBorders>
              <w:right w:val="single" w:sz="12" w:space="0" w:color="auto"/>
            </w:tcBorders>
            <w:shd w:val="clear" w:color="auto" w:fill="auto"/>
          </w:tcPr>
          <w:p w:rsidR="007C0844" w:rsidRPr="000256EE" w:rsidRDefault="007C0844" w:rsidP="000256EE">
            <w:pPr>
              <w:rPr>
                <w:snapToGrid w:val="0"/>
                <w:sz w:val="22"/>
              </w:rPr>
            </w:pPr>
          </w:p>
        </w:tc>
        <w:tc>
          <w:tcPr>
            <w:tcW w:w="1260" w:type="dxa"/>
            <w:gridSpan w:val="4"/>
            <w:tcBorders>
              <w:left w:val="single" w:sz="12" w:space="0" w:color="auto"/>
              <w:right w:val="single" w:sz="4" w:space="0" w:color="auto"/>
            </w:tcBorders>
            <w:shd w:val="clear" w:color="auto" w:fill="FFFFFF" w:themeFill="background1"/>
          </w:tcPr>
          <w:p w:rsidR="007C0844" w:rsidRPr="000256EE" w:rsidRDefault="007C0844" w:rsidP="000256EE">
            <w:pPr>
              <w:rPr>
                <w:snapToGrid w:val="0"/>
                <w:sz w:val="22"/>
              </w:rPr>
            </w:pPr>
          </w:p>
        </w:tc>
        <w:tc>
          <w:tcPr>
            <w:tcW w:w="1170" w:type="dxa"/>
            <w:tcBorders>
              <w:left w:val="single" w:sz="4" w:space="0" w:color="auto"/>
              <w:right w:val="single" w:sz="12" w:space="0" w:color="auto"/>
            </w:tcBorders>
            <w:shd w:val="clear" w:color="auto" w:fill="FFFFFF" w:themeFill="background1"/>
          </w:tcPr>
          <w:p w:rsidR="007C0844" w:rsidRPr="000256EE" w:rsidRDefault="007C0844" w:rsidP="000256EE">
            <w:pPr>
              <w:rPr>
                <w:snapToGrid w:val="0"/>
                <w:sz w:val="22"/>
              </w:rPr>
            </w:pPr>
          </w:p>
        </w:tc>
      </w:tr>
      <w:tr w:rsidR="007C0844" w:rsidRPr="000256EE" w:rsidTr="00B90946">
        <w:trPr>
          <w:cantSplit/>
          <w:trHeight w:val="440"/>
        </w:trPr>
        <w:tc>
          <w:tcPr>
            <w:tcW w:w="1458" w:type="dxa"/>
            <w:tcBorders>
              <w:left w:val="single" w:sz="12" w:space="0" w:color="auto"/>
              <w:right w:val="single" w:sz="12" w:space="0" w:color="auto"/>
            </w:tcBorders>
            <w:shd w:val="clear" w:color="auto" w:fill="auto"/>
            <w:vAlign w:val="center"/>
          </w:tcPr>
          <w:p w:rsidR="007C0844" w:rsidRPr="000256EE" w:rsidRDefault="00DB327B" w:rsidP="00BF204B">
            <w:pPr>
              <w:jc w:val="center"/>
              <w:rPr>
                <w:snapToGrid w:val="0"/>
                <w:sz w:val="22"/>
              </w:rPr>
            </w:pPr>
            <w:r>
              <w:rPr>
                <w:snapToGrid w:val="0"/>
                <w:sz w:val="22"/>
              </w:rPr>
              <w:t xml:space="preserve">Numbered </w:t>
            </w:r>
            <w:proofErr w:type="spellStart"/>
            <w:r>
              <w:rPr>
                <w:snapToGrid w:val="0"/>
                <w:sz w:val="22"/>
              </w:rPr>
              <w:t>Hoopers</w:t>
            </w:r>
            <w:proofErr w:type="spellEnd"/>
            <w:r>
              <w:rPr>
                <w:snapToGrid w:val="0"/>
                <w:sz w:val="22"/>
              </w:rPr>
              <w:t>*</w:t>
            </w:r>
          </w:p>
        </w:tc>
        <w:tc>
          <w:tcPr>
            <w:tcW w:w="720" w:type="dxa"/>
            <w:gridSpan w:val="2"/>
            <w:tcBorders>
              <w:left w:val="single" w:sz="12" w:space="0" w:color="auto"/>
            </w:tcBorders>
            <w:shd w:val="clear" w:color="auto" w:fill="808080" w:themeFill="background1" w:themeFillShade="80"/>
          </w:tcPr>
          <w:p w:rsidR="007C0844" w:rsidRPr="000256EE" w:rsidRDefault="007C0844" w:rsidP="000256EE">
            <w:pPr>
              <w:rPr>
                <w:snapToGrid w:val="0"/>
                <w:sz w:val="22"/>
              </w:rPr>
            </w:pPr>
          </w:p>
        </w:tc>
        <w:tc>
          <w:tcPr>
            <w:tcW w:w="810" w:type="dxa"/>
            <w:gridSpan w:val="2"/>
          </w:tcPr>
          <w:p w:rsidR="007C0844" w:rsidRPr="000256EE" w:rsidRDefault="007C0844" w:rsidP="000256EE">
            <w:pPr>
              <w:rPr>
                <w:snapToGrid w:val="0"/>
                <w:sz w:val="22"/>
              </w:rPr>
            </w:pPr>
          </w:p>
        </w:tc>
        <w:tc>
          <w:tcPr>
            <w:tcW w:w="720" w:type="dxa"/>
            <w:tcBorders>
              <w:right w:val="single" w:sz="12" w:space="0" w:color="auto"/>
            </w:tcBorders>
            <w:shd w:val="clear" w:color="auto" w:fill="auto"/>
          </w:tcPr>
          <w:p w:rsidR="007C0844" w:rsidRPr="000256EE" w:rsidRDefault="007C0844" w:rsidP="000256EE">
            <w:pPr>
              <w:rPr>
                <w:snapToGrid w:val="0"/>
                <w:sz w:val="22"/>
              </w:rPr>
            </w:pPr>
          </w:p>
        </w:tc>
        <w:tc>
          <w:tcPr>
            <w:tcW w:w="720" w:type="dxa"/>
            <w:gridSpan w:val="2"/>
            <w:tcBorders>
              <w:left w:val="single" w:sz="12" w:space="0" w:color="auto"/>
            </w:tcBorders>
            <w:shd w:val="clear" w:color="auto" w:fill="595959" w:themeFill="text1" w:themeFillTint="A6"/>
          </w:tcPr>
          <w:p w:rsidR="007C0844" w:rsidRPr="000256EE" w:rsidRDefault="007C0844" w:rsidP="000256EE">
            <w:pPr>
              <w:rPr>
                <w:snapToGrid w:val="0"/>
                <w:sz w:val="22"/>
              </w:rPr>
            </w:pPr>
          </w:p>
        </w:tc>
        <w:tc>
          <w:tcPr>
            <w:tcW w:w="900" w:type="dxa"/>
            <w:shd w:val="clear" w:color="auto" w:fill="auto"/>
          </w:tcPr>
          <w:p w:rsidR="007C0844" w:rsidRPr="000256EE" w:rsidRDefault="007C0844" w:rsidP="000256EE">
            <w:pPr>
              <w:rPr>
                <w:snapToGrid w:val="0"/>
                <w:sz w:val="22"/>
              </w:rPr>
            </w:pPr>
          </w:p>
        </w:tc>
        <w:tc>
          <w:tcPr>
            <w:tcW w:w="720" w:type="dxa"/>
            <w:gridSpan w:val="2"/>
            <w:shd w:val="clear" w:color="auto" w:fill="auto"/>
          </w:tcPr>
          <w:p w:rsidR="007C0844" w:rsidRPr="000256EE" w:rsidRDefault="007C0844" w:rsidP="000256EE">
            <w:pPr>
              <w:rPr>
                <w:snapToGrid w:val="0"/>
                <w:sz w:val="22"/>
              </w:rPr>
            </w:pPr>
          </w:p>
        </w:tc>
        <w:tc>
          <w:tcPr>
            <w:tcW w:w="720" w:type="dxa"/>
            <w:gridSpan w:val="5"/>
            <w:tcBorders>
              <w:right w:val="single" w:sz="12" w:space="0" w:color="auto"/>
            </w:tcBorders>
            <w:shd w:val="clear" w:color="auto" w:fill="auto"/>
          </w:tcPr>
          <w:p w:rsidR="007C0844" w:rsidRPr="000256EE" w:rsidRDefault="007C0844" w:rsidP="000256EE">
            <w:pPr>
              <w:rPr>
                <w:snapToGrid w:val="0"/>
                <w:sz w:val="22"/>
              </w:rPr>
            </w:pPr>
          </w:p>
        </w:tc>
        <w:tc>
          <w:tcPr>
            <w:tcW w:w="1260" w:type="dxa"/>
            <w:gridSpan w:val="4"/>
            <w:tcBorders>
              <w:left w:val="single" w:sz="12" w:space="0" w:color="auto"/>
            </w:tcBorders>
            <w:shd w:val="clear" w:color="auto" w:fill="FFFFFF" w:themeFill="background1"/>
          </w:tcPr>
          <w:p w:rsidR="007C0844" w:rsidRPr="000256EE" w:rsidRDefault="007C0844" w:rsidP="000256EE">
            <w:pPr>
              <w:rPr>
                <w:snapToGrid w:val="0"/>
                <w:sz w:val="22"/>
              </w:rPr>
            </w:pPr>
          </w:p>
        </w:tc>
        <w:tc>
          <w:tcPr>
            <w:tcW w:w="1170" w:type="dxa"/>
            <w:tcBorders>
              <w:right w:val="single" w:sz="12" w:space="0" w:color="auto"/>
            </w:tcBorders>
            <w:shd w:val="clear" w:color="auto" w:fill="FFFFFF" w:themeFill="background1"/>
          </w:tcPr>
          <w:p w:rsidR="007C0844" w:rsidRPr="000256EE" w:rsidRDefault="007C0844" w:rsidP="000256EE">
            <w:pPr>
              <w:rPr>
                <w:snapToGrid w:val="0"/>
                <w:sz w:val="22"/>
              </w:rPr>
            </w:pPr>
          </w:p>
        </w:tc>
      </w:tr>
      <w:tr w:rsidR="007C0844" w:rsidRPr="000256EE" w:rsidTr="00B90946">
        <w:trPr>
          <w:cantSplit/>
          <w:trHeight w:val="413"/>
        </w:trPr>
        <w:tc>
          <w:tcPr>
            <w:tcW w:w="1458" w:type="dxa"/>
            <w:tcBorders>
              <w:left w:val="single" w:sz="12" w:space="0" w:color="auto"/>
              <w:right w:val="single" w:sz="12" w:space="0" w:color="auto"/>
            </w:tcBorders>
            <w:shd w:val="clear" w:color="auto" w:fill="auto"/>
            <w:vAlign w:val="center"/>
          </w:tcPr>
          <w:p w:rsidR="007C0844" w:rsidRPr="000256EE" w:rsidRDefault="00DB327B" w:rsidP="00BF204B">
            <w:pPr>
              <w:jc w:val="center"/>
              <w:rPr>
                <w:snapToGrid w:val="0"/>
                <w:sz w:val="22"/>
              </w:rPr>
            </w:pPr>
            <w:proofErr w:type="spellStart"/>
            <w:r>
              <w:rPr>
                <w:snapToGrid w:val="0"/>
                <w:sz w:val="22"/>
              </w:rPr>
              <w:t>Tunnelers</w:t>
            </w:r>
            <w:proofErr w:type="spellEnd"/>
            <w:r w:rsidR="007C0844">
              <w:rPr>
                <w:snapToGrid w:val="0"/>
                <w:sz w:val="22"/>
              </w:rPr>
              <w:t>*</w:t>
            </w:r>
          </w:p>
        </w:tc>
        <w:tc>
          <w:tcPr>
            <w:tcW w:w="720" w:type="dxa"/>
            <w:gridSpan w:val="2"/>
            <w:tcBorders>
              <w:left w:val="single" w:sz="12" w:space="0" w:color="auto"/>
            </w:tcBorders>
            <w:shd w:val="clear" w:color="auto" w:fill="808080" w:themeFill="background1" w:themeFillShade="80"/>
          </w:tcPr>
          <w:p w:rsidR="007C0844" w:rsidRPr="000256EE" w:rsidRDefault="007C0844" w:rsidP="000256EE">
            <w:pPr>
              <w:rPr>
                <w:snapToGrid w:val="0"/>
                <w:sz w:val="22"/>
              </w:rPr>
            </w:pPr>
          </w:p>
        </w:tc>
        <w:tc>
          <w:tcPr>
            <w:tcW w:w="810" w:type="dxa"/>
            <w:gridSpan w:val="2"/>
            <w:tcBorders>
              <w:bottom w:val="single" w:sz="4" w:space="0" w:color="auto"/>
            </w:tcBorders>
          </w:tcPr>
          <w:p w:rsidR="007C0844" w:rsidRPr="000256EE" w:rsidRDefault="007C0844" w:rsidP="000256EE">
            <w:pPr>
              <w:rPr>
                <w:snapToGrid w:val="0"/>
                <w:sz w:val="22"/>
              </w:rPr>
            </w:pPr>
          </w:p>
        </w:tc>
        <w:tc>
          <w:tcPr>
            <w:tcW w:w="720" w:type="dxa"/>
            <w:tcBorders>
              <w:bottom w:val="single" w:sz="4" w:space="0" w:color="auto"/>
              <w:right w:val="single" w:sz="12" w:space="0" w:color="auto"/>
            </w:tcBorders>
            <w:shd w:val="clear" w:color="auto" w:fill="auto"/>
          </w:tcPr>
          <w:p w:rsidR="007C0844" w:rsidRPr="000256EE" w:rsidRDefault="007C0844" w:rsidP="000256EE">
            <w:pPr>
              <w:rPr>
                <w:snapToGrid w:val="0"/>
                <w:sz w:val="22"/>
              </w:rPr>
            </w:pPr>
          </w:p>
        </w:tc>
        <w:tc>
          <w:tcPr>
            <w:tcW w:w="720" w:type="dxa"/>
            <w:gridSpan w:val="2"/>
            <w:tcBorders>
              <w:left w:val="single" w:sz="12" w:space="0" w:color="auto"/>
            </w:tcBorders>
            <w:shd w:val="clear" w:color="auto" w:fill="595959" w:themeFill="text1" w:themeFillTint="A6"/>
          </w:tcPr>
          <w:p w:rsidR="007C0844" w:rsidRPr="000256EE" w:rsidRDefault="007C0844" w:rsidP="000256EE">
            <w:pPr>
              <w:rPr>
                <w:snapToGrid w:val="0"/>
                <w:sz w:val="22"/>
              </w:rPr>
            </w:pPr>
          </w:p>
        </w:tc>
        <w:tc>
          <w:tcPr>
            <w:tcW w:w="900" w:type="dxa"/>
            <w:shd w:val="clear" w:color="auto" w:fill="auto"/>
          </w:tcPr>
          <w:p w:rsidR="007C0844" w:rsidRPr="000256EE" w:rsidRDefault="007C0844" w:rsidP="000256EE">
            <w:pPr>
              <w:rPr>
                <w:snapToGrid w:val="0"/>
                <w:sz w:val="22"/>
              </w:rPr>
            </w:pPr>
          </w:p>
        </w:tc>
        <w:tc>
          <w:tcPr>
            <w:tcW w:w="720" w:type="dxa"/>
            <w:gridSpan w:val="2"/>
            <w:shd w:val="clear" w:color="auto" w:fill="auto"/>
          </w:tcPr>
          <w:p w:rsidR="007C0844" w:rsidRPr="000256EE" w:rsidRDefault="007C0844" w:rsidP="000256EE">
            <w:pPr>
              <w:rPr>
                <w:snapToGrid w:val="0"/>
                <w:sz w:val="22"/>
              </w:rPr>
            </w:pPr>
          </w:p>
        </w:tc>
        <w:tc>
          <w:tcPr>
            <w:tcW w:w="720" w:type="dxa"/>
            <w:gridSpan w:val="5"/>
            <w:tcBorders>
              <w:right w:val="single" w:sz="12" w:space="0" w:color="auto"/>
            </w:tcBorders>
            <w:shd w:val="clear" w:color="auto" w:fill="auto"/>
          </w:tcPr>
          <w:p w:rsidR="007C0844" w:rsidRPr="000256EE" w:rsidRDefault="007C0844" w:rsidP="000256EE">
            <w:pPr>
              <w:rPr>
                <w:snapToGrid w:val="0"/>
                <w:sz w:val="22"/>
              </w:rPr>
            </w:pPr>
          </w:p>
        </w:tc>
        <w:tc>
          <w:tcPr>
            <w:tcW w:w="1260" w:type="dxa"/>
            <w:gridSpan w:val="4"/>
            <w:tcBorders>
              <w:left w:val="single" w:sz="12" w:space="0" w:color="auto"/>
            </w:tcBorders>
            <w:shd w:val="clear" w:color="auto" w:fill="auto"/>
          </w:tcPr>
          <w:p w:rsidR="007C0844" w:rsidRPr="000256EE" w:rsidRDefault="007C0844" w:rsidP="000256EE">
            <w:pPr>
              <w:rPr>
                <w:snapToGrid w:val="0"/>
                <w:sz w:val="22"/>
              </w:rPr>
            </w:pPr>
          </w:p>
        </w:tc>
        <w:tc>
          <w:tcPr>
            <w:tcW w:w="1170" w:type="dxa"/>
            <w:tcBorders>
              <w:bottom w:val="single" w:sz="4" w:space="0" w:color="auto"/>
              <w:right w:val="single" w:sz="12" w:space="0" w:color="auto"/>
            </w:tcBorders>
            <w:shd w:val="clear" w:color="auto" w:fill="FFFFFF" w:themeFill="background1"/>
          </w:tcPr>
          <w:p w:rsidR="007C0844" w:rsidRPr="000256EE" w:rsidRDefault="007C0844" w:rsidP="000256EE">
            <w:pPr>
              <w:rPr>
                <w:snapToGrid w:val="0"/>
                <w:sz w:val="22"/>
              </w:rPr>
            </w:pPr>
          </w:p>
        </w:tc>
      </w:tr>
      <w:tr w:rsidR="005F523C" w:rsidRPr="000256EE" w:rsidTr="00B90946">
        <w:trPr>
          <w:cantSplit/>
          <w:trHeight w:val="440"/>
        </w:trPr>
        <w:tc>
          <w:tcPr>
            <w:tcW w:w="1458" w:type="dxa"/>
            <w:tcBorders>
              <w:left w:val="single" w:sz="12" w:space="0" w:color="auto"/>
              <w:right w:val="single" w:sz="12" w:space="0" w:color="auto"/>
            </w:tcBorders>
            <w:shd w:val="clear" w:color="auto" w:fill="auto"/>
            <w:vAlign w:val="center"/>
          </w:tcPr>
          <w:p w:rsidR="005F523C" w:rsidRDefault="00DB327B" w:rsidP="00BF204B">
            <w:pPr>
              <w:jc w:val="center"/>
              <w:rPr>
                <w:snapToGrid w:val="0"/>
                <w:sz w:val="22"/>
              </w:rPr>
            </w:pPr>
            <w:r>
              <w:rPr>
                <w:snapToGrid w:val="0"/>
                <w:sz w:val="22"/>
              </w:rPr>
              <w:t>Touch N Go*</w:t>
            </w:r>
          </w:p>
        </w:tc>
        <w:tc>
          <w:tcPr>
            <w:tcW w:w="720" w:type="dxa"/>
            <w:gridSpan w:val="2"/>
            <w:tcBorders>
              <w:left w:val="single" w:sz="12" w:space="0" w:color="auto"/>
            </w:tcBorders>
            <w:shd w:val="clear" w:color="auto" w:fill="808080" w:themeFill="background1" w:themeFillShade="80"/>
          </w:tcPr>
          <w:p w:rsidR="005F523C" w:rsidRPr="000256EE" w:rsidRDefault="005F523C" w:rsidP="000256EE">
            <w:pPr>
              <w:rPr>
                <w:snapToGrid w:val="0"/>
                <w:sz w:val="22"/>
              </w:rPr>
            </w:pPr>
          </w:p>
        </w:tc>
        <w:tc>
          <w:tcPr>
            <w:tcW w:w="810" w:type="dxa"/>
            <w:gridSpan w:val="2"/>
            <w:tcBorders>
              <w:bottom w:val="single" w:sz="4" w:space="0" w:color="auto"/>
            </w:tcBorders>
          </w:tcPr>
          <w:p w:rsidR="005F523C" w:rsidRPr="000256EE" w:rsidRDefault="005F523C" w:rsidP="000256EE">
            <w:pPr>
              <w:rPr>
                <w:snapToGrid w:val="0"/>
                <w:sz w:val="22"/>
              </w:rPr>
            </w:pPr>
          </w:p>
        </w:tc>
        <w:tc>
          <w:tcPr>
            <w:tcW w:w="720" w:type="dxa"/>
            <w:tcBorders>
              <w:bottom w:val="single" w:sz="4" w:space="0" w:color="auto"/>
              <w:right w:val="single" w:sz="12" w:space="0" w:color="auto"/>
            </w:tcBorders>
            <w:shd w:val="clear" w:color="auto" w:fill="auto"/>
          </w:tcPr>
          <w:p w:rsidR="005F523C" w:rsidRPr="000256EE" w:rsidRDefault="005F523C" w:rsidP="000256EE">
            <w:pPr>
              <w:rPr>
                <w:snapToGrid w:val="0"/>
                <w:sz w:val="22"/>
              </w:rPr>
            </w:pPr>
          </w:p>
        </w:tc>
        <w:tc>
          <w:tcPr>
            <w:tcW w:w="720" w:type="dxa"/>
            <w:gridSpan w:val="2"/>
            <w:tcBorders>
              <w:left w:val="single" w:sz="12" w:space="0" w:color="auto"/>
            </w:tcBorders>
            <w:shd w:val="clear" w:color="auto" w:fill="595959" w:themeFill="text1" w:themeFillTint="A6"/>
          </w:tcPr>
          <w:p w:rsidR="005F523C" w:rsidRPr="000256EE" w:rsidRDefault="005F523C" w:rsidP="000256EE">
            <w:pPr>
              <w:rPr>
                <w:snapToGrid w:val="0"/>
                <w:sz w:val="22"/>
              </w:rPr>
            </w:pPr>
          </w:p>
        </w:tc>
        <w:tc>
          <w:tcPr>
            <w:tcW w:w="900" w:type="dxa"/>
            <w:shd w:val="clear" w:color="auto" w:fill="auto"/>
          </w:tcPr>
          <w:p w:rsidR="005F523C" w:rsidRPr="000256EE" w:rsidRDefault="005F523C" w:rsidP="000256EE">
            <w:pPr>
              <w:rPr>
                <w:snapToGrid w:val="0"/>
                <w:sz w:val="22"/>
              </w:rPr>
            </w:pPr>
          </w:p>
        </w:tc>
        <w:tc>
          <w:tcPr>
            <w:tcW w:w="720" w:type="dxa"/>
            <w:gridSpan w:val="2"/>
            <w:shd w:val="clear" w:color="auto" w:fill="auto"/>
          </w:tcPr>
          <w:p w:rsidR="005F523C" w:rsidRPr="000256EE" w:rsidRDefault="005F523C" w:rsidP="000256EE">
            <w:pPr>
              <w:rPr>
                <w:snapToGrid w:val="0"/>
                <w:sz w:val="22"/>
              </w:rPr>
            </w:pPr>
          </w:p>
        </w:tc>
        <w:tc>
          <w:tcPr>
            <w:tcW w:w="720" w:type="dxa"/>
            <w:gridSpan w:val="5"/>
            <w:tcBorders>
              <w:right w:val="single" w:sz="12" w:space="0" w:color="auto"/>
            </w:tcBorders>
            <w:shd w:val="clear" w:color="auto" w:fill="auto"/>
          </w:tcPr>
          <w:p w:rsidR="005F523C" w:rsidRPr="000256EE" w:rsidRDefault="005F523C" w:rsidP="000256EE">
            <w:pPr>
              <w:rPr>
                <w:snapToGrid w:val="0"/>
                <w:sz w:val="22"/>
              </w:rPr>
            </w:pPr>
          </w:p>
        </w:tc>
        <w:tc>
          <w:tcPr>
            <w:tcW w:w="1260" w:type="dxa"/>
            <w:gridSpan w:val="4"/>
            <w:tcBorders>
              <w:left w:val="single" w:sz="12" w:space="0" w:color="auto"/>
            </w:tcBorders>
            <w:shd w:val="clear" w:color="auto" w:fill="auto"/>
          </w:tcPr>
          <w:p w:rsidR="005F523C" w:rsidRPr="000256EE" w:rsidRDefault="005F523C" w:rsidP="000256EE">
            <w:pPr>
              <w:rPr>
                <w:snapToGrid w:val="0"/>
                <w:sz w:val="22"/>
              </w:rPr>
            </w:pPr>
          </w:p>
        </w:tc>
        <w:tc>
          <w:tcPr>
            <w:tcW w:w="1170" w:type="dxa"/>
            <w:tcBorders>
              <w:bottom w:val="single" w:sz="4" w:space="0" w:color="auto"/>
              <w:right w:val="single" w:sz="12" w:space="0" w:color="auto"/>
            </w:tcBorders>
            <w:shd w:val="clear" w:color="auto" w:fill="000000" w:themeFill="text1"/>
          </w:tcPr>
          <w:p w:rsidR="005F523C" w:rsidRPr="000256EE" w:rsidRDefault="005F523C" w:rsidP="000256EE">
            <w:pPr>
              <w:rPr>
                <w:snapToGrid w:val="0"/>
                <w:sz w:val="22"/>
              </w:rPr>
            </w:pPr>
          </w:p>
        </w:tc>
      </w:tr>
      <w:tr w:rsidR="005F523C" w:rsidRPr="000256EE" w:rsidTr="00B90946">
        <w:trPr>
          <w:cantSplit/>
          <w:trHeight w:val="368"/>
        </w:trPr>
        <w:tc>
          <w:tcPr>
            <w:tcW w:w="1458" w:type="dxa"/>
            <w:tcBorders>
              <w:left w:val="single" w:sz="12" w:space="0" w:color="auto"/>
              <w:right w:val="single" w:sz="12" w:space="0" w:color="auto"/>
            </w:tcBorders>
            <w:shd w:val="clear" w:color="auto" w:fill="auto"/>
            <w:vAlign w:val="center"/>
          </w:tcPr>
          <w:p w:rsidR="005F523C" w:rsidRDefault="00DB327B" w:rsidP="00BF204B">
            <w:pPr>
              <w:jc w:val="center"/>
              <w:rPr>
                <w:snapToGrid w:val="0"/>
                <w:sz w:val="22"/>
              </w:rPr>
            </w:pPr>
            <w:r>
              <w:rPr>
                <w:snapToGrid w:val="0"/>
                <w:sz w:val="22"/>
              </w:rPr>
              <w:t>Weavers*</w:t>
            </w:r>
          </w:p>
        </w:tc>
        <w:tc>
          <w:tcPr>
            <w:tcW w:w="720" w:type="dxa"/>
            <w:gridSpan w:val="2"/>
            <w:tcBorders>
              <w:left w:val="single" w:sz="12" w:space="0" w:color="auto"/>
            </w:tcBorders>
            <w:shd w:val="clear" w:color="auto" w:fill="808080" w:themeFill="background1" w:themeFillShade="80"/>
          </w:tcPr>
          <w:p w:rsidR="005F523C" w:rsidRPr="000256EE" w:rsidRDefault="005F523C" w:rsidP="000256EE">
            <w:pPr>
              <w:rPr>
                <w:snapToGrid w:val="0"/>
                <w:sz w:val="22"/>
              </w:rPr>
            </w:pPr>
          </w:p>
        </w:tc>
        <w:tc>
          <w:tcPr>
            <w:tcW w:w="810" w:type="dxa"/>
            <w:gridSpan w:val="2"/>
            <w:tcBorders>
              <w:bottom w:val="single" w:sz="4" w:space="0" w:color="auto"/>
            </w:tcBorders>
          </w:tcPr>
          <w:p w:rsidR="005F523C" w:rsidRPr="000256EE" w:rsidRDefault="005F523C" w:rsidP="000256EE">
            <w:pPr>
              <w:rPr>
                <w:snapToGrid w:val="0"/>
                <w:sz w:val="22"/>
              </w:rPr>
            </w:pPr>
          </w:p>
        </w:tc>
        <w:tc>
          <w:tcPr>
            <w:tcW w:w="720" w:type="dxa"/>
            <w:tcBorders>
              <w:bottom w:val="single" w:sz="4" w:space="0" w:color="auto"/>
              <w:right w:val="single" w:sz="12" w:space="0" w:color="auto"/>
            </w:tcBorders>
            <w:shd w:val="clear" w:color="auto" w:fill="auto"/>
          </w:tcPr>
          <w:p w:rsidR="005F523C" w:rsidRPr="000256EE" w:rsidRDefault="005F523C" w:rsidP="000256EE">
            <w:pPr>
              <w:rPr>
                <w:snapToGrid w:val="0"/>
                <w:sz w:val="22"/>
              </w:rPr>
            </w:pPr>
          </w:p>
        </w:tc>
        <w:tc>
          <w:tcPr>
            <w:tcW w:w="720" w:type="dxa"/>
            <w:gridSpan w:val="2"/>
            <w:tcBorders>
              <w:left w:val="single" w:sz="12" w:space="0" w:color="auto"/>
            </w:tcBorders>
            <w:shd w:val="clear" w:color="auto" w:fill="595959" w:themeFill="text1" w:themeFillTint="A6"/>
          </w:tcPr>
          <w:p w:rsidR="005F523C" w:rsidRPr="000256EE" w:rsidRDefault="005F523C" w:rsidP="000256EE">
            <w:pPr>
              <w:rPr>
                <w:snapToGrid w:val="0"/>
                <w:sz w:val="22"/>
              </w:rPr>
            </w:pPr>
          </w:p>
        </w:tc>
        <w:tc>
          <w:tcPr>
            <w:tcW w:w="900" w:type="dxa"/>
            <w:shd w:val="clear" w:color="auto" w:fill="auto"/>
          </w:tcPr>
          <w:p w:rsidR="005F523C" w:rsidRPr="000256EE" w:rsidRDefault="005F523C" w:rsidP="000256EE">
            <w:pPr>
              <w:rPr>
                <w:snapToGrid w:val="0"/>
                <w:sz w:val="22"/>
              </w:rPr>
            </w:pPr>
          </w:p>
        </w:tc>
        <w:tc>
          <w:tcPr>
            <w:tcW w:w="720" w:type="dxa"/>
            <w:gridSpan w:val="2"/>
            <w:shd w:val="clear" w:color="auto" w:fill="auto"/>
          </w:tcPr>
          <w:p w:rsidR="005F523C" w:rsidRPr="000256EE" w:rsidRDefault="005F523C" w:rsidP="000256EE">
            <w:pPr>
              <w:rPr>
                <w:snapToGrid w:val="0"/>
                <w:sz w:val="22"/>
              </w:rPr>
            </w:pPr>
          </w:p>
        </w:tc>
        <w:tc>
          <w:tcPr>
            <w:tcW w:w="720" w:type="dxa"/>
            <w:gridSpan w:val="5"/>
            <w:tcBorders>
              <w:right w:val="single" w:sz="12" w:space="0" w:color="auto"/>
            </w:tcBorders>
            <w:shd w:val="clear" w:color="auto" w:fill="auto"/>
          </w:tcPr>
          <w:p w:rsidR="005F523C" w:rsidRPr="000256EE" w:rsidRDefault="005F523C" w:rsidP="000256EE">
            <w:pPr>
              <w:rPr>
                <w:snapToGrid w:val="0"/>
                <w:sz w:val="22"/>
              </w:rPr>
            </w:pPr>
          </w:p>
        </w:tc>
        <w:tc>
          <w:tcPr>
            <w:tcW w:w="1260" w:type="dxa"/>
            <w:gridSpan w:val="4"/>
            <w:tcBorders>
              <w:left w:val="single" w:sz="12" w:space="0" w:color="auto"/>
            </w:tcBorders>
            <w:shd w:val="clear" w:color="auto" w:fill="000000" w:themeFill="text1"/>
          </w:tcPr>
          <w:p w:rsidR="005F523C" w:rsidRPr="000256EE" w:rsidRDefault="005F523C" w:rsidP="000256EE">
            <w:pPr>
              <w:rPr>
                <w:snapToGrid w:val="0"/>
                <w:sz w:val="22"/>
              </w:rPr>
            </w:pPr>
          </w:p>
        </w:tc>
        <w:tc>
          <w:tcPr>
            <w:tcW w:w="1170" w:type="dxa"/>
            <w:tcBorders>
              <w:bottom w:val="single" w:sz="4" w:space="0" w:color="auto"/>
              <w:right w:val="single" w:sz="12" w:space="0" w:color="auto"/>
            </w:tcBorders>
            <w:shd w:val="clear" w:color="auto" w:fill="FFFFFF" w:themeFill="background1"/>
          </w:tcPr>
          <w:p w:rsidR="005F523C" w:rsidRPr="000256EE" w:rsidRDefault="005F523C" w:rsidP="000256EE">
            <w:pPr>
              <w:rPr>
                <w:snapToGrid w:val="0"/>
                <w:sz w:val="22"/>
              </w:rPr>
            </w:pPr>
          </w:p>
        </w:tc>
      </w:tr>
      <w:tr w:rsidR="00EB603C" w:rsidRPr="000256EE" w:rsidTr="00BF204B">
        <w:trPr>
          <w:cantSplit/>
          <w:trHeight w:val="395"/>
        </w:trPr>
        <w:tc>
          <w:tcPr>
            <w:tcW w:w="2178" w:type="dxa"/>
            <w:gridSpan w:val="3"/>
            <w:tcBorders>
              <w:left w:val="single" w:sz="12" w:space="0" w:color="auto"/>
              <w:bottom w:val="single" w:sz="12" w:space="0" w:color="auto"/>
              <w:right w:val="single" w:sz="4" w:space="0" w:color="auto"/>
            </w:tcBorders>
            <w:shd w:val="clear" w:color="auto" w:fill="auto"/>
            <w:vAlign w:val="center"/>
          </w:tcPr>
          <w:p w:rsidR="00EB603C" w:rsidRPr="000256EE" w:rsidRDefault="00EB603C" w:rsidP="00BF204B">
            <w:pPr>
              <w:jc w:val="center"/>
              <w:rPr>
                <w:snapToGrid w:val="0"/>
                <w:sz w:val="22"/>
              </w:rPr>
            </w:pPr>
            <w:r w:rsidRPr="000256EE">
              <w:rPr>
                <w:snapToGrid w:val="0"/>
                <w:sz w:val="22"/>
              </w:rPr>
              <w:t>HANDLER NAME</w:t>
            </w:r>
          </w:p>
        </w:tc>
        <w:tc>
          <w:tcPr>
            <w:tcW w:w="3150" w:type="dxa"/>
            <w:gridSpan w:val="6"/>
            <w:tcBorders>
              <w:left w:val="single" w:sz="4" w:space="0" w:color="auto"/>
              <w:bottom w:val="single" w:sz="12" w:space="0" w:color="auto"/>
            </w:tcBorders>
          </w:tcPr>
          <w:p w:rsidR="00EB603C" w:rsidRPr="000256EE" w:rsidRDefault="00EB603C" w:rsidP="000256EE">
            <w:pPr>
              <w:rPr>
                <w:snapToGrid w:val="0"/>
                <w:sz w:val="22"/>
              </w:rPr>
            </w:pPr>
          </w:p>
        </w:tc>
        <w:tc>
          <w:tcPr>
            <w:tcW w:w="1440" w:type="dxa"/>
            <w:gridSpan w:val="7"/>
            <w:tcBorders>
              <w:bottom w:val="single" w:sz="12" w:space="0" w:color="auto"/>
            </w:tcBorders>
            <w:shd w:val="clear" w:color="auto" w:fill="auto"/>
          </w:tcPr>
          <w:p w:rsidR="00EB603C" w:rsidRPr="000256EE" w:rsidRDefault="00EB603C" w:rsidP="000256EE">
            <w:pPr>
              <w:rPr>
                <w:snapToGrid w:val="0"/>
                <w:sz w:val="22"/>
              </w:rPr>
            </w:pPr>
            <w:r w:rsidRPr="000256EE">
              <w:rPr>
                <w:snapToGrid w:val="0"/>
                <w:sz w:val="22"/>
              </w:rPr>
              <w:t>Entry Fees</w:t>
            </w:r>
          </w:p>
        </w:tc>
        <w:tc>
          <w:tcPr>
            <w:tcW w:w="2430" w:type="dxa"/>
            <w:gridSpan w:val="5"/>
            <w:tcBorders>
              <w:bottom w:val="single" w:sz="12" w:space="0" w:color="auto"/>
              <w:right w:val="single" w:sz="12" w:space="0" w:color="auto"/>
            </w:tcBorders>
            <w:shd w:val="clear" w:color="auto" w:fill="auto"/>
          </w:tcPr>
          <w:p w:rsidR="00EB603C" w:rsidRPr="000256EE" w:rsidRDefault="00EB603C" w:rsidP="000256EE">
            <w:pPr>
              <w:rPr>
                <w:snapToGrid w:val="0"/>
                <w:sz w:val="22"/>
              </w:rPr>
            </w:pPr>
            <w:r w:rsidRPr="000256EE">
              <w:rPr>
                <w:snapToGrid w:val="0"/>
                <w:sz w:val="22"/>
              </w:rPr>
              <w:t>$</w:t>
            </w:r>
          </w:p>
        </w:tc>
      </w:tr>
    </w:tbl>
    <w:p w:rsidR="00B237E9" w:rsidRDefault="00B237E9" w:rsidP="000256EE">
      <w:pPr>
        <w:rPr>
          <w:snapToGrid w:val="0"/>
          <w:sz w:val="22"/>
          <w:szCs w:val="22"/>
        </w:rPr>
      </w:pPr>
    </w:p>
    <w:p w:rsidR="000256EE" w:rsidRDefault="000256EE" w:rsidP="000256EE">
      <w:pPr>
        <w:rPr>
          <w:snapToGrid w:val="0"/>
          <w:sz w:val="22"/>
          <w:szCs w:val="22"/>
        </w:rPr>
      </w:pPr>
      <w:r w:rsidRPr="000256EE">
        <w:rPr>
          <w:snapToGrid w:val="0"/>
          <w:sz w:val="22"/>
          <w:szCs w:val="22"/>
        </w:rPr>
        <w:t>*There is no Veteran Dog in Non Jumping classes. The Veteran Division for these classes is for Veterans Handlers only.  In the jumping classes the Veteran division is for dogs that are 7 years of age and older as well as Veteran handlers.</w:t>
      </w:r>
    </w:p>
    <w:p w:rsidR="005F523C" w:rsidRDefault="005F523C" w:rsidP="000256EE">
      <w:pPr>
        <w:rPr>
          <w:snapToGrid w:val="0"/>
          <w:sz w:val="22"/>
          <w:szCs w:val="22"/>
        </w:rPr>
      </w:pPr>
    </w:p>
    <w:p w:rsidR="000256EE" w:rsidRPr="000256EE" w:rsidRDefault="000256EE" w:rsidP="000256EE">
      <w:pPr>
        <w:rPr>
          <w:snapToGrid w:val="0"/>
          <w:sz w:val="28"/>
          <w:szCs w:val="28"/>
        </w:rPr>
      </w:pPr>
      <w:r w:rsidRPr="000256EE">
        <w:rPr>
          <w:snapToGrid w:val="0"/>
          <w:sz w:val="28"/>
          <w:szCs w:val="28"/>
        </w:rPr>
        <w:t>Make Checks Payable to:</w:t>
      </w:r>
      <w:r w:rsidRPr="000256EE">
        <w:rPr>
          <w:snapToGrid w:val="0"/>
          <w:sz w:val="28"/>
          <w:szCs w:val="28"/>
        </w:rPr>
        <w:tab/>
      </w:r>
      <w:r w:rsidR="00EF5848">
        <w:rPr>
          <w:snapToGrid w:val="0"/>
          <w:sz w:val="28"/>
          <w:szCs w:val="28"/>
        </w:rPr>
        <w:t xml:space="preserve">   </w:t>
      </w:r>
      <w:r w:rsidRPr="000256EE">
        <w:rPr>
          <w:snapToGrid w:val="0"/>
          <w:sz w:val="28"/>
          <w:szCs w:val="28"/>
        </w:rPr>
        <w:t>A</w:t>
      </w:r>
      <w:r w:rsidR="0066605E">
        <w:rPr>
          <w:snapToGrid w:val="0"/>
          <w:sz w:val="28"/>
          <w:szCs w:val="28"/>
        </w:rPr>
        <w:t>ct-Up Agility Club</w:t>
      </w:r>
    </w:p>
    <w:p w:rsidR="00EF5848" w:rsidRDefault="00B9361A" w:rsidP="000256EE">
      <w:pPr>
        <w:rPr>
          <w:snapToGrid w:val="0"/>
          <w:sz w:val="28"/>
          <w:szCs w:val="28"/>
        </w:rPr>
      </w:pPr>
      <w:r>
        <w:rPr>
          <w:snapToGrid w:val="0"/>
          <w:sz w:val="28"/>
          <w:szCs w:val="28"/>
        </w:rPr>
        <w:t xml:space="preserve">Mail To:   </w:t>
      </w:r>
      <w:r w:rsidR="00DD39E6">
        <w:rPr>
          <w:snapToGrid w:val="0"/>
          <w:sz w:val="28"/>
          <w:szCs w:val="28"/>
        </w:rPr>
        <w:tab/>
      </w:r>
      <w:r w:rsidR="00EF5848">
        <w:rPr>
          <w:snapToGrid w:val="0"/>
          <w:sz w:val="28"/>
          <w:szCs w:val="28"/>
        </w:rPr>
        <w:t>A</w:t>
      </w:r>
      <w:r w:rsidR="0066605E">
        <w:rPr>
          <w:snapToGrid w:val="0"/>
          <w:sz w:val="28"/>
          <w:szCs w:val="28"/>
        </w:rPr>
        <w:t xml:space="preserve">ct-Up Agility Club </w:t>
      </w:r>
      <w:r w:rsidR="000256EE" w:rsidRPr="000256EE">
        <w:rPr>
          <w:snapToGrid w:val="0"/>
          <w:sz w:val="28"/>
          <w:szCs w:val="28"/>
        </w:rPr>
        <w:t xml:space="preserve"> </w:t>
      </w:r>
    </w:p>
    <w:p w:rsidR="00805CA4" w:rsidRDefault="00EF5848" w:rsidP="00EF5848">
      <w:pPr>
        <w:rPr>
          <w:snapToGrid w:val="0"/>
          <w:sz w:val="28"/>
          <w:szCs w:val="28"/>
        </w:rPr>
      </w:pPr>
      <w:r>
        <w:rPr>
          <w:snapToGrid w:val="0"/>
          <w:sz w:val="28"/>
          <w:szCs w:val="28"/>
        </w:rPr>
        <w:t xml:space="preserve">                   </w:t>
      </w:r>
      <w:r w:rsidR="00DD39E6">
        <w:rPr>
          <w:snapToGrid w:val="0"/>
          <w:sz w:val="28"/>
          <w:szCs w:val="28"/>
        </w:rPr>
        <w:tab/>
      </w:r>
      <w:proofErr w:type="gramStart"/>
      <w:r w:rsidR="000256EE" w:rsidRPr="000256EE">
        <w:rPr>
          <w:snapToGrid w:val="0"/>
          <w:sz w:val="28"/>
          <w:szCs w:val="28"/>
        </w:rPr>
        <w:t>c/o</w:t>
      </w:r>
      <w:proofErr w:type="gramEnd"/>
      <w:r w:rsidR="000256EE" w:rsidRPr="000256EE">
        <w:rPr>
          <w:snapToGrid w:val="0"/>
          <w:sz w:val="28"/>
          <w:szCs w:val="28"/>
        </w:rPr>
        <w:t xml:space="preserve"> Michelle </w:t>
      </w:r>
      <w:proofErr w:type="spellStart"/>
      <w:r w:rsidR="000256EE" w:rsidRPr="000256EE">
        <w:rPr>
          <w:snapToGrid w:val="0"/>
          <w:sz w:val="28"/>
          <w:szCs w:val="28"/>
        </w:rPr>
        <w:t>Whall</w:t>
      </w:r>
      <w:proofErr w:type="spellEnd"/>
      <w:r w:rsidR="000256EE" w:rsidRPr="000256EE">
        <w:rPr>
          <w:snapToGrid w:val="0"/>
          <w:sz w:val="28"/>
          <w:szCs w:val="28"/>
        </w:rPr>
        <w:t xml:space="preserve"> </w:t>
      </w:r>
    </w:p>
    <w:p w:rsidR="00805CA4" w:rsidRDefault="000256EE" w:rsidP="00805CA4">
      <w:pPr>
        <w:ind w:left="720" w:firstLine="720"/>
        <w:rPr>
          <w:snapToGrid w:val="0"/>
          <w:sz w:val="28"/>
          <w:szCs w:val="28"/>
        </w:rPr>
      </w:pPr>
      <w:r w:rsidRPr="000256EE">
        <w:rPr>
          <w:snapToGrid w:val="0"/>
          <w:sz w:val="28"/>
          <w:szCs w:val="28"/>
        </w:rPr>
        <w:t>144 Lyman Street</w:t>
      </w:r>
    </w:p>
    <w:p w:rsidR="000256EE" w:rsidRPr="000256EE" w:rsidRDefault="000256EE" w:rsidP="00805CA4">
      <w:pPr>
        <w:ind w:left="720" w:firstLine="720"/>
        <w:rPr>
          <w:snapToGrid w:val="0"/>
          <w:sz w:val="28"/>
          <w:szCs w:val="28"/>
        </w:rPr>
      </w:pPr>
      <w:r w:rsidRPr="000256EE">
        <w:rPr>
          <w:snapToGrid w:val="0"/>
          <w:sz w:val="28"/>
          <w:szCs w:val="28"/>
        </w:rPr>
        <w:t xml:space="preserve"> North Attleboro, MA  02760</w:t>
      </w:r>
    </w:p>
    <w:p w:rsidR="00DB327B" w:rsidRDefault="00DB327B" w:rsidP="000256EE">
      <w:pPr>
        <w:keepNext/>
        <w:outlineLvl w:val="8"/>
        <w:rPr>
          <w:b/>
          <w:snapToGrid w:val="0"/>
          <w:sz w:val="18"/>
        </w:rPr>
      </w:pPr>
    </w:p>
    <w:p w:rsidR="00157675" w:rsidRDefault="00157675">
      <w:pPr>
        <w:rPr>
          <w:b/>
          <w:snapToGrid w:val="0"/>
          <w:sz w:val="18"/>
        </w:rPr>
      </w:pPr>
      <w:r>
        <w:rPr>
          <w:b/>
          <w:snapToGrid w:val="0"/>
          <w:sz w:val="18"/>
        </w:rPr>
        <w:br w:type="page"/>
      </w:r>
    </w:p>
    <w:p w:rsidR="000256EE" w:rsidRPr="00486B8B" w:rsidRDefault="000256EE" w:rsidP="000256EE">
      <w:pPr>
        <w:keepNext/>
        <w:outlineLvl w:val="8"/>
        <w:rPr>
          <w:b/>
          <w:snapToGrid w:val="0"/>
          <w:sz w:val="22"/>
        </w:rPr>
      </w:pPr>
      <w:r w:rsidRPr="00486B8B">
        <w:rPr>
          <w:b/>
          <w:snapToGrid w:val="0"/>
          <w:sz w:val="22"/>
        </w:rPr>
        <w:lastRenderedPageBreak/>
        <w:t>AGREEMENT</w:t>
      </w:r>
    </w:p>
    <w:p w:rsidR="000256EE" w:rsidRPr="00486B8B" w:rsidRDefault="000256EE" w:rsidP="000256EE">
      <w:pPr>
        <w:rPr>
          <w:snapToGrid w:val="0"/>
          <w:sz w:val="22"/>
        </w:rPr>
      </w:pPr>
      <w:r w:rsidRPr="00486B8B">
        <w:rPr>
          <w:snapToGrid w:val="0"/>
          <w:sz w:val="22"/>
        </w:rPr>
        <w:t>The person who signs this agreement represents that he/she is authorized to enter into this agreement on behalf of both exhibitor and the owner of entered dog. In consideration of acceptance of this entry:</w:t>
      </w:r>
    </w:p>
    <w:p w:rsidR="000256EE" w:rsidRPr="00486B8B" w:rsidRDefault="000256EE" w:rsidP="000256EE">
      <w:pPr>
        <w:rPr>
          <w:snapToGrid w:val="0"/>
          <w:sz w:val="22"/>
        </w:rPr>
      </w:pPr>
      <w:r w:rsidRPr="00486B8B">
        <w:rPr>
          <w:snapToGrid w:val="0"/>
          <w:sz w:val="22"/>
        </w:rPr>
        <w:t xml:space="preserve">1.1. As used here 'NADAC' means North American Dog Agility Council, </w:t>
      </w:r>
      <w:r w:rsidR="00BA4D72" w:rsidRPr="00486B8B">
        <w:rPr>
          <w:snapToGrid w:val="0"/>
          <w:sz w:val="22"/>
        </w:rPr>
        <w:t>LLC</w:t>
      </w:r>
      <w:r w:rsidRPr="00486B8B">
        <w:rPr>
          <w:snapToGrid w:val="0"/>
          <w:sz w:val="22"/>
        </w:rPr>
        <w:t xml:space="preserve"> its members, officers, directors, employees, show chairs, show committees and agents.</w:t>
      </w:r>
    </w:p>
    <w:p w:rsidR="000256EE" w:rsidRPr="00486B8B" w:rsidRDefault="000256EE" w:rsidP="000256EE">
      <w:pPr>
        <w:rPr>
          <w:snapToGrid w:val="0"/>
          <w:sz w:val="22"/>
        </w:rPr>
      </w:pPr>
      <w:r w:rsidRPr="00486B8B">
        <w:rPr>
          <w:snapToGrid w:val="0"/>
          <w:sz w:val="22"/>
        </w:rPr>
        <w:t>1.2 Exhibitor/owner, agree to abide by the rules and regulations of NADAC and any</w:t>
      </w:r>
      <w:r w:rsidR="00DD39E6" w:rsidRPr="00486B8B">
        <w:rPr>
          <w:snapToGrid w:val="0"/>
          <w:sz w:val="22"/>
        </w:rPr>
        <w:t xml:space="preserve"> </w:t>
      </w:r>
      <w:r w:rsidRPr="00486B8B">
        <w:rPr>
          <w:snapToGrid w:val="0"/>
          <w:sz w:val="22"/>
        </w:rPr>
        <w:t>other rules and regulations appearing in the premium for this event.</w:t>
      </w:r>
    </w:p>
    <w:p w:rsidR="000256EE" w:rsidRPr="00486B8B" w:rsidRDefault="000256EE" w:rsidP="000256EE">
      <w:pPr>
        <w:rPr>
          <w:snapToGrid w:val="0"/>
          <w:sz w:val="22"/>
        </w:rPr>
      </w:pPr>
      <w:r w:rsidRPr="00486B8B">
        <w:rPr>
          <w:snapToGrid w:val="0"/>
          <w:sz w:val="22"/>
        </w:rPr>
        <w:t>1.3. Exhibitor/owner certify that the entered dog is not a hazard to persons, dogs, or</w:t>
      </w:r>
      <w:r w:rsidR="00DD39E6" w:rsidRPr="00486B8B">
        <w:rPr>
          <w:snapToGrid w:val="0"/>
          <w:sz w:val="22"/>
        </w:rPr>
        <w:t xml:space="preserve"> </w:t>
      </w:r>
      <w:r w:rsidRPr="00486B8B">
        <w:rPr>
          <w:snapToGrid w:val="0"/>
          <w:sz w:val="22"/>
        </w:rPr>
        <w:t>property and that the entered dog's rabies vaccination is current in accordance with the requirement of the state in which the dog resides.</w:t>
      </w:r>
    </w:p>
    <w:p w:rsidR="000256EE" w:rsidRPr="00486B8B" w:rsidRDefault="000256EE" w:rsidP="000256EE">
      <w:pPr>
        <w:rPr>
          <w:snapToGrid w:val="0"/>
          <w:sz w:val="22"/>
        </w:rPr>
      </w:pPr>
      <w:r w:rsidRPr="00486B8B">
        <w:rPr>
          <w:snapToGrid w:val="0"/>
          <w:sz w:val="22"/>
        </w:rPr>
        <w:t>1.4. Exhibitor/owner acknowledge all hazards presented by the event and the event</w:t>
      </w:r>
      <w:r w:rsidR="00486B8B" w:rsidRPr="00486B8B">
        <w:rPr>
          <w:snapToGrid w:val="0"/>
          <w:sz w:val="22"/>
        </w:rPr>
        <w:t xml:space="preserve"> </w:t>
      </w:r>
      <w:r w:rsidRPr="00486B8B">
        <w:rPr>
          <w:snapToGrid w:val="0"/>
          <w:sz w:val="22"/>
        </w:rPr>
        <w:t>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rsidR="000256EE" w:rsidRPr="00486B8B" w:rsidRDefault="000256EE" w:rsidP="000256EE">
      <w:pPr>
        <w:rPr>
          <w:snapToGrid w:val="0"/>
          <w:sz w:val="22"/>
        </w:rPr>
      </w:pPr>
      <w:r w:rsidRPr="00486B8B">
        <w:rPr>
          <w:snapToGrid w:val="0"/>
          <w:sz w:val="22"/>
        </w:rPr>
        <w:t>1.5. Exhibitor/owner release NADAC (including NADAC officers, directors,</w:t>
      </w:r>
      <w:r w:rsidR="00486B8B" w:rsidRPr="00486B8B">
        <w:rPr>
          <w:snapToGrid w:val="0"/>
          <w:sz w:val="22"/>
        </w:rPr>
        <w:t xml:space="preserve"> </w:t>
      </w:r>
      <w:r w:rsidRPr="00486B8B">
        <w:rPr>
          <w:snapToGrid w:val="0"/>
          <w:sz w:val="22"/>
        </w:rPr>
        <w:t>employees, and members), A</w:t>
      </w:r>
      <w:r w:rsidR="0066605E" w:rsidRPr="00486B8B">
        <w:rPr>
          <w:snapToGrid w:val="0"/>
          <w:sz w:val="22"/>
        </w:rPr>
        <w:t>ct-Up Agility Club</w:t>
      </w:r>
      <w:r w:rsidRPr="00486B8B">
        <w:rPr>
          <w:snapToGrid w:val="0"/>
          <w:sz w:val="22"/>
        </w:rPr>
        <w:t xml:space="preserve"> (including its officers, directors, and members, and event organizing committee), Wide World if Indoor Sports (including its officers, agents, and employees) and 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w:t>
      </w:r>
      <w:proofErr w:type="spellStart"/>
      <w:r w:rsidRPr="00486B8B">
        <w:rPr>
          <w:snapToGrid w:val="0"/>
          <w:sz w:val="22"/>
        </w:rPr>
        <w:t>may</w:t>
      </w:r>
      <w:r w:rsidR="00CF698A" w:rsidRPr="00486B8B">
        <w:rPr>
          <w:snapToGrid w:val="0"/>
          <w:sz w:val="22"/>
        </w:rPr>
        <w:t xml:space="preserve"> </w:t>
      </w:r>
      <w:r w:rsidRPr="00486B8B">
        <w:rPr>
          <w:snapToGrid w:val="0"/>
          <w:sz w:val="22"/>
        </w:rPr>
        <w:t>be</w:t>
      </w:r>
      <w:proofErr w:type="spellEnd"/>
      <w:r w:rsidRPr="00486B8B">
        <w:rPr>
          <w:snapToGrid w:val="0"/>
          <w:sz w:val="22"/>
        </w:rPr>
        <w:t xml:space="preserve"> been alleged to have been caused by negligence of the aforementioned parties or any of their employees or agents or any other persons.</w:t>
      </w:r>
    </w:p>
    <w:p w:rsidR="000256EE" w:rsidRPr="00486B8B" w:rsidRDefault="000256EE" w:rsidP="000256EE">
      <w:pPr>
        <w:rPr>
          <w:snapToGrid w:val="0"/>
          <w:sz w:val="22"/>
        </w:rPr>
      </w:pPr>
      <w:r w:rsidRPr="00486B8B">
        <w:rPr>
          <w:snapToGrid w:val="0"/>
          <w:sz w:val="22"/>
        </w:rPr>
        <w:t>1.6. Exhibitor understands there is a returned check fee of $30.00.</w:t>
      </w:r>
    </w:p>
    <w:p w:rsidR="000256EE" w:rsidRPr="00486B8B" w:rsidRDefault="000256EE" w:rsidP="000256EE">
      <w:pPr>
        <w:pBdr>
          <w:bottom w:val="single" w:sz="12" w:space="1" w:color="auto"/>
        </w:pBdr>
        <w:jc w:val="center"/>
        <w:rPr>
          <w:snapToGrid w:val="0"/>
          <w:sz w:val="14"/>
        </w:rPr>
      </w:pPr>
    </w:p>
    <w:p w:rsidR="000256EE" w:rsidRPr="00486B8B" w:rsidRDefault="000256EE" w:rsidP="000256EE">
      <w:pPr>
        <w:jc w:val="center"/>
        <w:rPr>
          <w:snapToGrid w:val="0"/>
          <w:sz w:val="14"/>
        </w:rPr>
      </w:pPr>
    </w:p>
    <w:p w:rsidR="000256EE" w:rsidRPr="00486B8B" w:rsidRDefault="000256EE" w:rsidP="000256EE">
      <w:pPr>
        <w:rPr>
          <w:snapToGrid w:val="0"/>
          <w:sz w:val="22"/>
        </w:rPr>
      </w:pPr>
      <w:r w:rsidRPr="00486B8B">
        <w:rPr>
          <w:snapToGrid w:val="0"/>
          <w:sz w:val="22"/>
        </w:rPr>
        <w:t xml:space="preserve">In consideration of the acceptance of the entry, I/we agree to abide by the rules and Regulations of NADAC LLC. </w:t>
      </w:r>
      <w:proofErr w:type="gramStart"/>
      <w:r w:rsidRPr="00486B8B">
        <w:rPr>
          <w:snapToGrid w:val="0"/>
          <w:sz w:val="22"/>
        </w:rPr>
        <w:t>in</w:t>
      </w:r>
      <w:proofErr w:type="gramEnd"/>
      <w:r w:rsidRPr="00486B8B">
        <w:rPr>
          <w:snapToGrid w:val="0"/>
          <w:sz w:val="22"/>
        </w:rPr>
        <w:t xml:space="preserve"> effect at the time of this trial, and by any additional rules and regulations as approved by the board of NADAC for this trial. I/We certify that the dog entered is not a hazard to persons or to other dogs. I/We further agree to be bound by the “Agreement” printed above.</w:t>
      </w:r>
    </w:p>
    <w:p w:rsidR="000256EE" w:rsidRPr="00486B8B" w:rsidRDefault="000256EE" w:rsidP="000256EE">
      <w:pPr>
        <w:rPr>
          <w:snapToGrid w:val="0"/>
          <w:sz w:val="14"/>
        </w:rPr>
      </w:pPr>
    </w:p>
    <w:p w:rsidR="000256EE" w:rsidRPr="00486B8B" w:rsidRDefault="000256EE" w:rsidP="000256EE">
      <w:pPr>
        <w:rPr>
          <w:b/>
          <w:snapToGrid w:val="0"/>
          <w:sz w:val="22"/>
        </w:rPr>
      </w:pPr>
      <w:r w:rsidRPr="00486B8B">
        <w:rPr>
          <w:b/>
          <w:snapToGrid w:val="0"/>
          <w:sz w:val="22"/>
        </w:rPr>
        <w:t>EXHIBITOR OR OWNER MUST READ AND SIGN THIS FORM. PARENT OR GUARDIAN OF JUNIOR HANDLERS MUST SIGN.</w:t>
      </w:r>
    </w:p>
    <w:p w:rsidR="000256EE" w:rsidRPr="00486B8B" w:rsidRDefault="000256EE" w:rsidP="000256EE">
      <w:pPr>
        <w:rPr>
          <w:b/>
          <w:snapToGrid w:val="0"/>
          <w:sz w:val="22"/>
        </w:rPr>
      </w:pPr>
    </w:p>
    <w:p w:rsidR="00CF698A" w:rsidRPr="00486B8B" w:rsidRDefault="00CF698A" w:rsidP="000256EE">
      <w:pPr>
        <w:rPr>
          <w:b/>
          <w:snapToGrid w:val="0"/>
          <w:sz w:val="22"/>
        </w:rPr>
      </w:pPr>
    </w:p>
    <w:p w:rsidR="000256EE" w:rsidRPr="00486B8B" w:rsidRDefault="000256EE" w:rsidP="000256EE">
      <w:pPr>
        <w:rPr>
          <w:snapToGrid w:val="0"/>
          <w:sz w:val="22"/>
        </w:rPr>
      </w:pPr>
      <w:r w:rsidRPr="00486B8B">
        <w:rPr>
          <w:snapToGrid w:val="0"/>
          <w:sz w:val="22"/>
        </w:rPr>
        <w:t>______________________________________________________________</w:t>
      </w:r>
      <w:r w:rsidR="00CF698A" w:rsidRPr="00486B8B">
        <w:rPr>
          <w:snapToGrid w:val="0"/>
          <w:sz w:val="22"/>
        </w:rPr>
        <w:t>__________</w:t>
      </w:r>
      <w:r w:rsidRPr="00486B8B">
        <w:rPr>
          <w:snapToGrid w:val="0"/>
          <w:sz w:val="22"/>
        </w:rPr>
        <w:t>____</w:t>
      </w:r>
    </w:p>
    <w:p w:rsidR="000256EE" w:rsidRPr="00486B8B" w:rsidRDefault="000256EE" w:rsidP="000256EE">
      <w:pPr>
        <w:rPr>
          <w:snapToGrid w:val="0"/>
          <w:sz w:val="22"/>
        </w:rPr>
      </w:pPr>
      <w:r w:rsidRPr="00486B8B">
        <w:rPr>
          <w:snapToGrid w:val="0"/>
          <w:sz w:val="22"/>
        </w:rPr>
        <w:t>Signature of Owner/Exhibitor Date</w:t>
      </w:r>
    </w:p>
    <w:p w:rsidR="000256EE" w:rsidRPr="00486B8B" w:rsidRDefault="000256EE" w:rsidP="000256EE">
      <w:pPr>
        <w:rPr>
          <w:snapToGrid w:val="0"/>
          <w:sz w:val="22"/>
        </w:rPr>
      </w:pPr>
    </w:p>
    <w:p w:rsidR="000256EE" w:rsidRPr="00486B8B" w:rsidRDefault="000256EE" w:rsidP="000256EE">
      <w:pPr>
        <w:rPr>
          <w:snapToGrid w:val="0"/>
          <w:sz w:val="22"/>
        </w:rPr>
      </w:pPr>
    </w:p>
    <w:p w:rsidR="000256EE" w:rsidRPr="00486B8B" w:rsidRDefault="000256EE" w:rsidP="000256EE">
      <w:pPr>
        <w:rPr>
          <w:snapToGrid w:val="0"/>
          <w:sz w:val="22"/>
        </w:rPr>
      </w:pPr>
      <w:r w:rsidRPr="00486B8B">
        <w:rPr>
          <w:snapToGrid w:val="0"/>
          <w:sz w:val="22"/>
        </w:rPr>
        <w:t>__________________________________________________________________</w:t>
      </w:r>
      <w:r w:rsidR="00CF698A" w:rsidRPr="00486B8B">
        <w:rPr>
          <w:snapToGrid w:val="0"/>
          <w:sz w:val="22"/>
        </w:rPr>
        <w:t>__________</w:t>
      </w:r>
    </w:p>
    <w:p w:rsidR="000256EE" w:rsidRPr="00486B8B" w:rsidRDefault="000256EE" w:rsidP="000256EE">
      <w:pPr>
        <w:rPr>
          <w:snapToGrid w:val="0"/>
          <w:sz w:val="22"/>
        </w:rPr>
      </w:pPr>
      <w:r w:rsidRPr="00486B8B">
        <w:rPr>
          <w:snapToGrid w:val="0"/>
          <w:sz w:val="22"/>
        </w:rPr>
        <w:t>Signature of Parent of Legal Guardian of Minor Date</w:t>
      </w:r>
    </w:p>
    <w:p w:rsidR="000256EE" w:rsidRPr="00486B8B" w:rsidRDefault="000256EE" w:rsidP="000256EE">
      <w:pPr>
        <w:rPr>
          <w:snapToGrid w:val="0"/>
          <w:sz w:val="22"/>
        </w:rPr>
      </w:pPr>
    </w:p>
    <w:p w:rsidR="00CF698A" w:rsidRPr="00486B8B" w:rsidRDefault="00CF698A" w:rsidP="000256EE">
      <w:pPr>
        <w:rPr>
          <w:snapToGrid w:val="0"/>
          <w:sz w:val="22"/>
        </w:rPr>
      </w:pPr>
    </w:p>
    <w:p w:rsidR="000256EE" w:rsidRPr="00486B8B" w:rsidRDefault="000256EE" w:rsidP="000256EE">
      <w:pPr>
        <w:rPr>
          <w:snapToGrid w:val="0"/>
          <w:sz w:val="22"/>
        </w:rPr>
      </w:pPr>
      <w:r w:rsidRPr="00486B8B">
        <w:rPr>
          <w:snapToGrid w:val="0"/>
          <w:sz w:val="22"/>
        </w:rPr>
        <w:t xml:space="preserve">(_______)_____________________ </w:t>
      </w:r>
      <w:r w:rsidR="00CF698A" w:rsidRPr="00486B8B">
        <w:rPr>
          <w:snapToGrid w:val="0"/>
          <w:sz w:val="22"/>
        </w:rPr>
        <w:tab/>
      </w:r>
      <w:r w:rsidRPr="00486B8B">
        <w:rPr>
          <w:snapToGrid w:val="0"/>
          <w:sz w:val="22"/>
        </w:rPr>
        <w:t>______________________________</w:t>
      </w:r>
      <w:r w:rsidR="00CF698A" w:rsidRPr="00486B8B">
        <w:rPr>
          <w:snapToGrid w:val="0"/>
          <w:sz w:val="22"/>
        </w:rPr>
        <w:t>__________</w:t>
      </w:r>
    </w:p>
    <w:p w:rsidR="000256EE" w:rsidRPr="00486B8B" w:rsidRDefault="000256EE" w:rsidP="000256EE">
      <w:pPr>
        <w:rPr>
          <w:snapToGrid w:val="0"/>
          <w:sz w:val="22"/>
        </w:rPr>
      </w:pPr>
      <w:r w:rsidRPr="00486B8B">
        <w:rPr>
          <w:snapToGrid w:val="0"/>
          <w:sz w:val="22"/>
        </w:rPr>
        <w:t>Telephone</w:t>
      </w:r>
      <w:r w:rsidR="00CF698A" w:rsidRPr="00486B8B">
        <w:rPr>
          <w:snapToGrid w:val="0"/>
          <w:sz w:val="22"/>
        </w:rPr>
        <w:tab/>
      </w:r>
      <w:r w:rsidR="00CF698A" w:rsidRPr="00486B8B">
        <w:rPr>
          <w:snapToGrid w:val="0"/>
          <w:sz w:val="22"/>
        </w:rPr>
        <w:tab/>
      </w:r>
      <w:r w:rsidR="00CF698A" w:rsidRPr="00486B8B">
        <w:rPr>
          <w:snapToGrid w:val="0"/>
          <w:sz w:val="22"/>
        </w:rPr>
        <w:tab/>
      </w:r>
      <w:r w:rsidR="00CF698A" w:rsidRPr="00486B8B">
        <w:rPr>
          <w:snapToGrid w:val="0"/>
          <w:sz w:val="22"/>
        </w:rPr>
        <w:tab/>
      </w:r>
      <w:r w:rsidRPr="00486B8B">
        <w:rPr>
          <w:snapToGrid w:val="0"/>
          <w:sz w:val="22"/>
        </w:rPr>
        <w:t xml:space="preserve"> Email (please print legibly)</w:t>
      </w:r>
    </w:p>
    <w:p w:rsidR="000256EE" w:rsidRPr="00486B8B" w:rsidRDefault="000256EE" w:rsidP="000256EE">
      <w:pPr>
        <w:rPr>
          <w:snapToGrid w:val="0"/>
          <w:sz w:val="22"/>
        </w:rPr>
      </w:pPr>
    </w:p>
    <w:p w:rsidR="000256EE" w:rsidRPr="00486B8B" w:rsidRDefault="000256EE" w:rsidP="000256EE">
      <w:pPr>
        <w:rPr>
          <w:snapToGrid w:val="0"/>
          <w:sz w:val="24"/>
        </w:rPr>
      </w:pPr>
      <w:r w:rsidRPr="00486B8B">
        <w:rPr>
          <w:snapToGrid w:val="0"/>
          <w:sz w:val="22"/>
        </w:rPr>
        <w:t xml:space="preserve">Okay to receive Confirmation via email? </w:t>
      </w:r>
      <w:r w:rsidRPr="00486B8B">
        <w:rPr>
          <w:snapToGrid w:val="0"/>
          <w:sz w:val="22"/>
        </w:rPr>
        <w:tab/>
        <w:t xml:space="preserve">Yes </w:t>
      </w:r>
      <w:r w:rsidRPr="00486B8B">
        <w:rPr>
          <w:snapToGrid w:val="0"/>
          <w:sz w:val="22"/>
        </w:rPr>
        <w:tab/>
        <w:t>No</w:t>
      </w:r>
    </w:p>
    <w:p w:rsidR="00120201" w:rsidRPr="00CF698A" w:rsidRDefault="00120201" w:rsidP="00120201">
      <w:pPr>
        <w:rPr>
          <w:sz w:val="28"/>
          <w:szCs w:val="24"/>
        </w:rPr>
      </w:pPr>
    </w:p>
    <w:sectPr w:rsidR="00120201" w:rsidRPr="00CF698A" w:rsidSect="00157675">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A3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19614E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97D736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F827AE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2F59341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306960D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359C6F9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49D7788"/>
    <w:multiLevelType w:val="singleLevel"/>
    <w:tmpl w:val="FACC1D52"/>
    <w:lvl w:ilvl="0">
      <w:start w:val="5"/>
      <w:numFmt w:val="bullet"/>
      <w:lvlText w:val=""/>
      <w:lvlJc w:val="left"/>
      <w:pPr>
        <w:tabs>
          <w:tab w:val="num" w:pos="360"/>
        </w:tabs>
        <w:ind w:left="360" w:hanging="360"/>
      </w:pPr>
      <w:rPr>
        <w:rFonts w:ascii="Wingdings" w:hAnsi="Wingdings" w:hint="default"/>
      </w:rPr>
    </w:lvl>
  </w:abstractNum>
  <w:abstractNum w:abstractNumId="8">
    <w:nsid w:val="68733E6A"/>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131"/>
    <w:rsid w:val="000003FC"/>
    <w:rsid w:val="00022F6F"/>
    <w:rsid w:val="000256EE"/>
    <w:rsid w:val="0005434C"/>
    <w:rsid w:val="00084F7E"/>
    <w:rsid w:val="000A08FB"/>
    <w:rsid w:val="000D3247"/>
    <w:rsid w:val="000D62D3"/>
    <w:rsid w:val="00100983"/>
    <w:rsid w:val="00115182"/>
    <w:rsid w:val="00120201"/>
    <w:rsid w:val="001248B6"/>
    <w:rsid w:val="00141C41"/>
    <w:rsid w:val="00141C66"/>
    <w:rsid w:val="00156B4E"/>
    <w:rsid w:val="00157675"/>
    <w:rsid w:val="0015792A"/>
    <w:rsid w:val="00164BEB"/>
    <w:rsid w:val="001846D7"/>
    <w:rsid w:val="00193790"/>
    <w:rsid w:val="001A64E8"/>
    <w:rsid w:val="001A6C01"/>
    <w:rsid w:val="001B031F"/>
    <w:rsid w:val="001B08C5"/>
    <w:rsid w:val="001D37BD"/>
    <w:rsid w:val="001D6185"/>
    <w:rsid w:val="001E33C5"/>
    <w:rsid w:val="00226DB1"/>
    <w:rsid w:val="00234DDF"/>
    <w:rsid w:val="00242B17"/>
    <w:rsid w:val="0024409E"/>
    <w:rsid w:val="002703A7"/>
    <w:rsid w:val="002C25BC"/>
    <w:rsid w:val="002E6B85"/>
    <w:rsid w:val="0030445B"/>
    <w:rsid w:val="003062E6"/>
    <w:rsid w:val="003073DE"/>
    <w:rsid w:val="00307ECA"/>
    <w:rsid w:val="00345E47"/>
    <w:rsid w:val="003531D7"/>
    <w:rsid w:val="0037193D"/>
    <w:rsid w:val="00375FFB"/>
    <w:rsid w:val="003B1757"/>
    <w:rsid w:val="003C494C"/>
    <w:rsid w:val="003C5034"/>
    <w:rsid w:val="003C5147"/>
    <w:rsid w:val="003D5CF7"/>
    <w:rsid w:val="003E0CE7"/>
    <w:rsid w:val="003E5202"/>
    <w:rsid w:val="004062E8"/>
    <w:rsid w:val="0041566E"/>
    <w:rsid w:val="0042680F"/>
    <w:rsid w:val="004422D5"/>
    <w:rsid w:val="00460C82"/>
    <w:rsid w:val="00475D58"/>
    <w:rsid w:val="0048564E"/>
    <w:rsid w:val="00486B8B"/>
    <w:rsid w:val="00492396"/>
    <w:rsid w:val="004A5D0C"/>
    <w:rsid w:val="004B14E8"/>
    <w:rsid w:val="004B7065"/>
    <w:rsid w:val="004D2BDE"/>
    <w:rsid w:val="004D3585"/>
    <w:rsid w:val="004E18AA"/>
    <w:rsid w:val="00515E61"/>
    <w:rsid w:val="00517546"/>
    <w:rsid w:val="0055459D"/>
    <w:rsid w:val="00554C1D"/>
    <w:rsid w:val="005940FB"/>
    <w:rsid w:val="005A0572"/>
    <w:rsid w:val="005E0C95"/>
    <w:rsid w:val="005F523C"/>
    <w:rsid w:val="006036D3"/>
    <w:rsid w:val="00622AC0"/>
    <w:rsid w:val="00641D7B"/>
    <w:rsid w:val="00655B6C"/>
    <w:rsid w:val="00656D55"/>
    <w:rsid w:val="0066605E"/>
    <w:rsid w:val="00674F29"/>
    <w:rsid w:val="006852C9"/>
    <w:rsid w:val="00695D79"/>
    <w:rsid w:val="0069744D"/>
    <w:rsid w:val="006975FB"/>
    <w:rsid w:val="006A6916"/>
    <w:rsid w:val="006B2A46"/>
    <w:rsid w:val="006D0E10"/>
    <w:rsid w:val="006D231E"/>
    <w:rsid w:val="006F1625"/>
    <w:rsid w:val="00743CB7"/>
    <w:rsid w:val="00755A15"/>
    <w:rsid w:val="007660D5"/>
    <w:rsid w:val="007B2DD6"/>
    <w:rsid w:val="007C0844"/>
    <w:rsid w:val="007C3789"/>
    <w:rsid w:val="007C7D89"/>
    <w:rsid w:val="007D1042"/>
    <w:rsid w:val="007E2B0D"/>
    <w:rsid w:val="007F7669"/>
    <w:rsid w:val="00801F62"/>
    <w:rsid w:val="00805CA4"/>
    <w:rsid w:val="00831A12"/>
    <w:rsid w:val="008673D4"/>
    <w:rsid w:val="00886662"/>
    <w:rsid w:val="00892B17"/>
    <w:rsid w:val="008A1771"/>
    <w:rsid w:val="008B405A"/>
    <w:rsid w:val="008C7733"/>
    <w:rsid w:val="008D6D9C"/>
    <w:rsid w:val="0090312F"/>
    <w:rsid w:val="00906242"/>
    <w:rsid w:val="009220B4"/>
    <w:rsid w:val="009249A3"/>
    <w:rsid w:val="00934C61"/>
    <w:rsid w:val="00940759"/>
    <w:rsid w:val="00962706"/>
    <w:rsid w:val="009E2270"/>
    <w:rsid w:val="00A03ACB"/>
    <w:rsid w:val="00A42B14"/>
    <w:rsid w:val="00A556A2"/>
    <w:rsid w:val="00A667FD"/>
    <w:rsid w:val="00A86336"/>
    <w:rsid w:val="00A96D09"/>
    <w:rsid w:val="00AA2979"/>
    <w:rsid w:val="00AA6DB8"/>
    <w:rsid w:val="00AB0403"/>
    <w:rsid w:val="00AD7A1F"/>
    <w:rsid w:val="00B14AA0"/>
    <w:rsid w:val="00B22134"/>
    <w:rsid w:val="00B237E9"/>
    <w:rsid w:val="00B26859"/>
    <w:rsid w:val="00B26E0E"/>
    <w:rsid w:val="00B46131"/>
    <w:rsid w:val="00B6686D"/>
    <w:rsid w:val="00B90946"/>
    <w:rsid w:val="00B9361A"/>
    <w:rsid w:val="00B951C4"/>
    <w:rsid w:val="00B976DD"/>
    <w:rsid w:val="00BA4D72"/>
    <w:rsid w:val="00BE05FD"/>
    <w:rsid w:val="00BF204B"/>
    <w:rsid w:val="00BF373B"/>
    <w:rsid w:val="00BF3C58"/>
    <w:rsid w:val="00C01D92"/>
    <w:rsid w:val="00C46928"/>
    <w:rsid w:val="00C72A2F"/>
    <w:rsid w:val="00CC029E"/>
    <w:rsid w:val="00CC67F0"/>
    <w:rsid w:val="00CC7C9E"/>
    <w:rsid w:val="00CE1AB2"/>
    <w:rsid w:val="00CE1DE7"/>
    <w:rsid w:val="00CF3A97"/>
    <w:rsid w:val="00CF698A"/>
    <w:rsid w:val="00D13D2A"/>
    <w:rsid w:val="00D2434E"/>
    <w:rsid w:val="00D63FC0"/>
    <w:rsid w:val="00D64F60"/>
    <w:rsid w:val="00D90BC7"/>
    <w:rsid w:val="00D9480A"/>
    <w:rsid w:val="00DB327B"/>
    <w:rsid w:val="00DC07AF"/>
    <w:rsid w:val="00DC3567"/>
    <w:rsid w:val="00DD037F"/>
    <w:rsid w:val="00DD39E6"/>
    <w:rsid w:val="00DE21C8"/>
    <w:rsid w:val="00DF17BA"/>
    <w:rsid w:val="00E01586"/>
    <w:rsid w:val="00E2181F"/>
    <w:rsid w:val="00E47828"/>
    <w:rsid w:val="00E6085F"/>
    <w:rsid w:val="00E717A7"/>
    <w:rsid w:val="00EB603C"/>
    <w:rsid w:val="00ED6E1E"/>
    <w:rsid w:val="00EE6402"/>
    <w:rsid w:val="00EF5848"/>
    <w:rsid w:val="00F77EED"/>
    <w:rsid w:val="00F82750"/>
    <w:rsid w:val="00F84ED4"/>
    <w:rsid w:val="00F9161D"/>
    <w:rsid w:val="00FA110A"/>
    <w:rsid w:val="00FB36D6"/>
    <w:rsid w:val="00FB4B13"/>
    <w:rsid w:val="00FD6F06"/>
    <w:rsid w:val="00FE7209"/>
    <w:rsid w:val="00FF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31"/>
  </w:style>
  <w:style w:type="paragraph" w:styleId="Heading1">
    <w:name w:val="heading 1"/>
    <w:basedOn w:val="Normal"/>
    <w:next w:val="Normal"/>
    <w:link w:val="Heading1Char"/>
    <w:qFormat/>
    <w:rsid w:val="00B46131"/>
    <w:pPr>
      <w:keepNext/>
      <w:ind w:right="-900"/>
      <w:jc w:val="center"/>
      <w:outlineLvl w:val="0"/>
    </w:pPr>
    <w:rPr>
      <w:b/>
      <w:sz w:val="28"/>
    </w:rPr>
  </w:style>
  <w:style w:type="paragraph" w:styleId="Heading2">
    <w:name w:val="heading 2"/>
    <w:basedOn w:val="Normal"/>
    <w:next w:val="Normal"/>
    <w:link w:val="Heading2Char"/>
    <w:qFormat/>
    <w:rsid w:val="00B46131"/>
    <w:pPr>
      <w:keepNext/>
      <w:jc w:val="center"/>
      <w:outlineLvl w:val="1"/>
    </w:pPr>
    <w:rPr>
      <w:sz w:val="24"/>
    </w:rPr>
  </w:style>
  <w:style w:type="paragraph" w:styleId="Heading3">
    <w:name w:val="heading 3"/>
    <w:basedOn w:val="Normal"/>
    <w:next w:val="Normal"/>
    <w:link w:val="Heading3Char"/>
    <w:qFormat/>
    <w:rsid w:val="00B46131"/>
    <w:pPr>
      <w:keepNext/>
      <w:jc w:val="center"/>
      <w:outlineLvl w:val="2"/>
    </w:pPr>
    <w:rPr>
      <w:b/>
      <w:sz w:val="24"/>
    </w:rPr>
  </w:style>
  <w:style w:type="paragraph" w:styleId="Heading5">
    <w:name w:val="heading 5"/>
    <w:basedOn w:val="Normal"/>
    <w:next w:val="Normal"/>
    <w:link w:val="Heading5Char"/>
    <w:qFormat/>
    <w:rsid w:val="00B46131"/>
    <w:pPr>
      <w:keepNext/>
      <w:jc w:val="center"/>
      <w:outlineLvl w:val="4"/>
    </w:pPr>
    <w:rPr>
      <w:b/>
      <w:sz w:val="28"/>
    </w:rPr>
  </w:style>
  <w:style w:type="paragraph" w:styleId="Heading7">
    <w:name w:val="heading 7"/>
    <w:basedOn w:val="Normal"/>
    <w:next w:val="Normal"/>
    <w:link w:val="Heading7Char"/>
    <w:semiHidden/>
    <w:unhideWhenUsed/>
    <w:qFormat/>
    <w:rsid w:val="001202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2020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6036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131"/>
    <w:rPr>
      <w:b/>
      <w:sz w:val="28"/>
    </w:rPr>
  </w:style>
  <w:style w:type="character" w:customStyle="1" w:styleId="Heading2Char">
    <w:name w:val="Heading 2 Char"/>
    <w:basedOn w:val="DefaultParagraphFont"/>
    <w:link w:val="Heading2"/>
    <w:rsid w:val="00B46131"/>
    <w:rPr>
      <w:sz w:val="24"/>
    </w:rPr>
  </w:style>
  <w:style w:type="character" w:customStyle="1" w:styleId="Heading3Char">
    <w:name w:val="Heading 3 Char"/>
    <w:basedOn w:val="DefaultParagraphFont"/>
    <w:link w:val="Heading3"/>
    <w:rsid w:val="00B46131"/>
    <w:rPr>
      <w:b/>
      <w:sz w:val="24"/>
    </w:rPr>
  </w:style>
  <w:style w:type="character" w:customStyle="1" w:styleId="Heading5Char">
    <w:name w:val="Heading 5 Char"/>
    <w:basedOn w:val="DefaultParagraphFont"/>
    <w:link w:val="Heading5"/>
    <w:rsid w:val="00B46131"/>
    <w:rPr>
      <w:b/>
      <w:sz w:val="28"/>
    </w:rPr>
  </w:style>
  <w:style w:type="paragraph" w:styleId="BalloonText">
    <w:name w:val="Balloon Text"/>
    <w:basedOn w:val="Normal"/>
    <w:link w:val="BalloonTextChar"/>
    <w:rsid w:val="00B46131"/>
    <w:rPr>
      <w:rFonts w:ascii="Tahoma" w:hAnsi="Tahoma" w:cs="Tahoma"/>
      <w:sz w:val="16"/>
      <w:szCs w:val="16"/>
    </w:rPr>
  </w:style>
  <w:style w:type="character" w:customStyle="1" w:styleId="BalloonTextChar">
    <w:name w:val="Balloon Text Char"/>
    <w:basedOn w:val="DefaultParagraphFont"/>
    <w:link w:val="BalloonText"/>
    <w:rsid w:val="00B46131"/>
    <w:rPr>
      <w:rFonts w:ascii="Tahoma" w:hAnsi="Tahoma" w:cs="Tahoma"/>
      <w:sz w:val="16"/>
      <w:szCs w:val="16"/>
    </w:rPr>
  </w:style>
  <w:style w:type="paragraph" w:styleId="PlainText">
    <w:name w:val="Plain Text"/>
    <w:basedOn w:val="Normal"/>
    <w:link w:val="PlainTextChar"/>
    <w:rsid w:val="00120201"/>
    <w:pPr>
      <w:spacing w:line="274" w:lineRule="exact"/>
    </w:pPr>
    <w:rPr>
      <w:rFonts w:ascii="Courier New" w:hAnsi="Courier New"/>
    </w:rPr>
  </w:style>
  <w:style w:type="character" w:customStyle="1" w:styleId="PlainTextChar">
    <w:name w:val="Plain Text Char"/>
    <w:basedOn w:val="DefaultParagraphFont"/>
    <w:link w:val="PlainText"/>
    <w:rsid w:val="00120201"/>
    <w:rPr>
      <w:rFonts w:ascii="Courier New" w:hAnsi="Courier New"/>
    </w:rPr>
  </w:style>
  <w:style w:type="character" w:customStyle="1" w:styleId="Heading7Char">
    <w:name w:val="Heading 7 Char"/>
    <w:basedOn w:val="DefaultParagraphFont"/>
    <w:link w:val="Heading7"/>
    <w:semiHidden/>
    <w:rsid w:val="001202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2020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036D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55A15"/>
    <w:pPr>
      <w:ind w:left="720"/>
      <w:contextualSpacing/>
    </w:pPr>
  </w:style>
  <w:style w:type="character" w:styleId="Hyperlink">
    <w:name w:val="Hyperlink"/>
    <w:rsid w:val="007C7D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131"/>
  </w:style>
  <w:style w:type="paragraph" w:styleId="Heading1">
    <w:name w:val="heading 1"/>
    <w:basedOn w:val="Normal"/>
    <w:next w:val="Normal"/>
    <w:link w:val="Heading1Char"/>
    <w:qFormat/>
    <w:rsid w:val="00B46131"/>
    <w:pPr>
      <w:keepNext/>
      <w:ind w:right="-900"/>
      <w:jc w:val="center"/>
      <w:outlineLvl w:val="0"/>
    </w:pPr>
    <w:rPr>
      <w:b/>
      <w:sz w:val="28"/>
    </w:rPr>
  </w:style>
  <w:style w:type="paragraph" w:styleId="Heading2">
    <w:name w:val="heading 2"/>
    <w:basedOn w:val="Normal"/>
    <w:next w:val="Normal"/>
    <w:link w:val="Heading2Char"/>
    <w:qFormat/>
    <w:rsid w:val="00B46131"/>
    <w:pPr>
      <w:keepNext/>
      <w:jc w:val="center"/>
      <w:outlineLvl w:val="1"/>
    </w:pPr>
    <w:rPr>
      <w:sz w:val="24"/>
    </w:rPr>
  </w:style>
  <w:style w:type="paragraph" w:styleId="Heading3">
    <w:name w:val="heading 3"/>
    <w:basedOn w:val="Normal"/>
    <w:next w:val="Normal"/>
    <w:link w:val="Heading3Char"/>
    <w:qFormat/>
    <w:rsid w:val="00B46131"/>
    <w:pPr>
      <w:keepNext/>
      <w:jc w:val="center"/>
      <w:outlineLvl w:val="2"/>
    </w:pPr>
    <w:rPr>
      <w:b/>
      <w:sz w:val="24"/>
    </w:rPr>
  </w:style>
  <w:style w:type="paragraph" w:styleId="Heading5">
    <w:name w:val="heading 5"/>
    <w:basedOn w:val="Normal"/>
    <w:next w:val="Normal"/>
    <w:link w:val="Heading5Char"/>
    <w:qFormat/>
    <w:rsid w:val="00B46131"/>
    <w:pPr>
      <w:keepNext/>
      <w:jc w:val="center"/>
      <w:outlineLvl w:val="4"/>
    </w:pPr>
    <w:rPr>
      <w:b/>
      <w:sz w:val="28"/>
    </w:rPr>
  </w:style>
  <w:style w:type="paragraph" w:styleId="Heading7">
    <w:name w:val="heading 7"/>
    <w:basedOn w:val="Normal"/>
    <w:next w:val="Normal"/>
    <w:link w:val="Heading7Char"/>
    <w:semiHidden/>
    <w:unhideWhenUsed/>
    <w:qFormat/>
    <w:rsid w:val="0012020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12020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6036D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131"/>
    <w:rPr>
      <w:b/>
      <w:sz w:val="28"/>
    </w:rPr>
  </w:style>
  <w:style w:type="character" w:customStyle="1" w:styleId="Heading2Char">
    <w:name w:val="Heading 2 Char"/>
    <w:basedOn w:val="DefaultParagraphFont"/>
    <w:link w:val="Heading2"/>
    <w:rsid w:val="00B46131"/>
    <w:rPr>
      <w:sz w:val="24"/>
    </w:rPr>
  </w:style>
  <w:style w:type="character" w:customStyle="1" w:styleId="Heading3Char">
    <w:name w:val="Heading 3 Char"/>
    <w:basedOn w:val="DefaultParagraphFont"/>
    <w:link w:val="Heading3"/>
    <w:rsid w:val="00B46131"/>
    <w:rPr>
      <w:b/>
      <w:sz w:val="24"/>
    </w:rPr>
  </w:style>
  <w:style w:type="character" w:customStyle="1" w:styleId="Heading5Char">
    <w:name w:val="Heading 5 Char"/>
    <w:basedOn w:val="DefaultParagraphFont"/>
    <w:link w:val="Heading5"/>
    <w:rsid w:val="00B46131"/>
    <w:rPr>
      <w:b/>
      <w:sz w:val="28"/>
    </w:rPr>
  </w:style>
  <w:style w:type="paragraph" w:styleId="BalloonText">
    <w:name w:val="Balloon Text"/>
    <w:basedOn w:val="Normal"/>
    <w:link w:val="BalloonTextChar"/>
    <w:rsid w:val="00B46131"/>
    <w:rPr>
      <w:rFonts w:ascii="Tahoma" w:hAnsi="Tahoma" w:cs="Tahoma"/>
      <w:sz w:val="16"/>
      <w:szCs w:val="16"/>
    </w:rPr>
  </w:style>
  <w:style w:type="character" w:customStyle="1" w:styleId="BalloonTextChar">
    <w:name w:val="Balloon Text Char"/>
    <w:basedOn w:val="DefaultParagraphFont"/>
    <w:link w:val="BalloonText"/>
    <w:rsid w:val="00B46131"/>
    <w:rPr>
      <w:rFonts w:ascii="Tahoma" w:hAnsi="Tahoma" w:cs="Tahoma"/>
      <w:sz w:val="16"/>
      <w:szCs w:val="16"/>
    </w:rPr>
  </w:style>
  <w:style w:type="paragraph" w:styleId="PlainText">
    <w:name w:val="Plain Text"/>
    <w:basedOn w:val="Normal"/>
    <w:link w:val="PlainTextChar"/>
    <w:rsid w:val="00120201"/>
    <w:pPr>
      <w:spacing w:line="274" w:lineRule="exact"/>
    </w:pPr>
    <w:rPr>
      <w:rFonts w:ascii="Courier New" w:hAnsi="Courier New"/>
    </w:rPr>
  </w:style>
  <w:style w:type="character" w:customStyle="1" w:styleId="PlainTextChar">
    <w:name w:val="Plain Text Char"/>
    <w:basedOn w:val="DefaultParagraphFont"/>
    <w:link w:val="PlainText"/>
    <w:rsid w:val="00120201"/>
    <w:rPr>
      <w:rFonts w:ascii="Courier New" w:hAnsi="Courier New"/>
    </w:rPr>
  </w:style>
  <w:style w:type="character" w:customStyle="1" w:styleId="Heading7Char">
    <w:name w:val="Heading 7 Char"/>
    <w:basedOn w:val="DefaultParagraphFont"/>
    <w:link w:val="Heading7"/>
    <w:semiHidden/>
    <w:rsid w:val="0012020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12020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036D3"/>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755A15"/>
    <w:pPr>
      <w:ind w:left="720"/>
      <w:contextualSpacing/>
    </w:pPr>
  </w:style>
  <w:style w:type="character" w:styleId="Hyperlink">
    <w:name w:val="Hyperlink"/>
    <w:rsid w:val="007C7D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adac.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nadacforum.com/" TargetMode="External"/><Relationship Id="rId17" Type="http://schemas.openxmlformats.org/officeDocument/2006/relationships/hyperlink" Target="http://www.NADAC.com" TargetMode="External"/><Relationship Id="rId2" Type="http://schemas.openxmlformats.org/officeDocument/2006/relationships/numbering" Target="numbering.xml"/><Relationship Id="rId16" Type="http://schemas.openxmlformats.org/officeDocument/2006/relationships/hyperlink" Target="mailto:mickeycw@ao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dacforum.com/" TargetMode="External"/><Relationship Id="rId5" Type="http://schemas.openxmlformats.org/officeDocument/2006/relationships/settings" Target="settings.xml"/><Relationship Id="rId15" Type="http://schemas.openxmlformats.org/officeDocument/2006/relationships/hyperlink" Target="mailto:mickeycw@aol.com"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nada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983E-894D-4FEB-8A19-D3B230E5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2812</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4</cp:revision>
  <cp:lastPrinted>2016-09-21T00:37:00Z</cp:lastPrinted>
  <dcterms:created xsi:type="dcterms:W3CDTF">2016-09-21T00:39:00Z</dcterms:created>
  <dcterms:modified xsi:type="dcterms:W3CDTF">2016-09-23T01:12:00Z</dcterms:modified>
</cp:coreProperties>
</file>